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7DC9D" w14:textId="2B590A2F" w:rsidR="00D20C93" w:rsidRPr="00FE6CAB" w:rsidRDefault="005D4CAC" w:rsidP="223F372E">
      <w:pPr>
        <w:pStyle w:val="Heading1"/>
        <w:jc w:val="both"/>
      </w:pPr>
      <w:r>
        <w:t xml:space="preserve">Peer </w:t>
      </w:r>
      <w:r w:rsidR="00FE6CAB">
        <w:t>R</w:t>
      </w:r>
      <w:r>
        <w:t>esearcher</w:t>
      </w:r>
      <w:r w:rsidR="00FE6CAB">
        <w:t xml:space="preserve"> Info</w:t>
      </w:r>
      <w:r w:rsidR="00D32C6B">
        <w:t>rmation</w:t>
      </w:r>
    </w:p>
    <w:p w14:paraId="26B4287A" w14:textId="1E4D5715" w:rsidR="00204370" w:rsidRPr="00FE6CAB" w:rsidRDefault="00612096" w:rsidP="00204370">
      <w:pPr>
        <w:rPr>
          <w:color w:val="050505"/>
          <w:shd w:val="clear" w:color="auto" w:fill="FFFFFF"/>
        </w:rPr>
      </w:pPr>
      <w:r>
        <w:t>The Shire of Ashburton is developing a</w:t>
      </w:r>
      <w:r w:rsidR="00216C2D" w:rsidRPr="00FE6CAB">
        <w:t xml:space="preserve"> new</w:t>
      </w:r>
      <w:r w:rsidR="00145A37">
        <w:t xml:space="preserve"> </w:t>
      </w:r>
      <w:r w:rsidR="00145A37" w:rsidRPr="00D32C6B">
        <w:rPr>
          <w:b/>
          <w:bCs/>
        </w:rPr>
        <w:t>Youth Strategy</w:t>
      </w:r>
      <w:r w:rsidR="00216C2D" w:rsidRPr="00FE6CAB">
        <w:t xml:space="preserve">. The </w:t>
      </w:r>
      <w:r w:rsidR="00204370" w:rsidRPr="00FE6CAB">
        <w:t xml:space="preserve">aim of this </w:t>
      </w:r>
      <w:r>
        <w:t>Strategy</w:t>
      </w:r>
      <w:r w:rsidR="00204370" w:rsidRPr="00FE6CAB">
        <w:t xml:space="preserve"> </w:t>
      </w:r>
      <w:r w:rsidR="00871D29">
        <w:t>is</w:t>
      </w:r>
      <w:r w:rsidR="00FD6AA7" w:rsidRPr="00FE6CAB">
        <w:t xml:space="preserve"> to</w:t>
      </w:r>
      <w:r w:rsidR="00216C2D" w:rsidRPr="00FE6CAB">
        <w:t xml:space="preserve"> </w:t>
      </w:r>
      <w:r w:rsidR="00204370" w:rsidRPr="00FE6CAB">
        <w:t xml:space="preserve">better understand what is important to young people and identify what we need to do to </w:t>
      </w:r>
      <w:r w:rsidR="004009BB">
        <w:rPr>
          <w:rStyle w:val="normaltextrun"/>
          <w:rFonts w:cs="Arial"/>
          <w:color w:val="000000"/>
          <w:shd w:val="clear" w:color="auto" w:fill="FFFFFF"/>
        </w:rPr>
        <w:t xml:space="preserve">make the communities where you live, work and play, the best places possible for young people </w:t>
      </w:r>
      <w:r w:rsidR="00204370" w:rsidRPr="00FE6CAB">
        <w:t>over the next few years.</w:t>
      </w:r>
      <w:r w:rsidR="00204370" w:rsidRPr="00FE6CAB">
        <w:rPr>
          <w:color w:val="050505"/>
          <w:shd w:val="clear" w:color="auto" w:fill="FFFFFF"/>
        </w:rPr>
        <w:t xml:space="preserve"> </w:t>
      </w:r>
    </w:p>
    <w:p w14:paraId="3EE5A055" w14:textId="5028DAFE" w:rsidR="00FC3CC4" w:rsidRPr="00FE6CAB" w:rsidRDefault="00216C2D" w:rsidP="00F328B1">
      <w:pPr>
        <w:rPr>
          <w:b/>
          <w:bCs/>
        </w:rPr>
      </w:pPr>
      <w:r w:rsidRPr="00FE6CAB">
        <w:rPr>
          <w:color w:val="050505"/>
          <w:shd w:val="clear" w:color="auto" w:fill="FFFFFF"/>
        </w:rPr>
        <w:t xml:space="preserve">We want to talk with lots of young people to find out what actions to focus on and we </w:t>
      </w:r>
      <w:r w:rsidRPr="00FE6CAB">
        <w:rPr>
          <w:shd w:val="clear" w:color="auto" w:fill="FFFFFF"/>
        </w:rPr>
        <w:t>want other young people to help us with this.</w:t>
      </w:r>
      <w:r w:rsidRPr="00FE6CAB">
        <w:rPr>
          <w:color w:val="050505"/>
          <w:shd w:val="clear" w:color="auto" w:fill="FFFFFF"/>
        </w:rPr>
        <w:t xml:space="preserve"> </w:t>
      </w:r>
      <w:r w:rsidRPr="00FE6CAB">
        <w:rPr>
          <w:shd w:val="clear" w:color="auto" w:fill="FFFFFF"/>
        </w:rPr>
        <w:t>We are</w:t>
      </w:r>
      <w:r w:rsidRPr="00FE6CAB">
        <w:t xml:space="preserve"> looking for </w:t>
      </w:r>
      <w:r w:rsidR="00D32C6B">
        <w:rPr>
          <w:b/>
          <w:bCs/>
        </w:rPr>
        <w:t>eight</w:t>
      </w:r>
      <w:r w:rsidR="008F1402" w:rsidRPr="00FE6CAB">
        <w:rPr>
          <w:b/>
          <w:bCs/>
        </w:rPr>
        <w:t xml:space="preserve"> young people</w:t>
      </w:r>
      <w:r w:rsidRPr="00FE6CAB">
        <w:t xml:space="preserve"> aged </w:t>
      </w:r>
      <w:r w:rsidRPr="00FE6CAB">
        <w:rPr>
          <w:b/>
          <w:bCs/>
        </w:rPr>
        <w:t>16 to 25</w:t>
      </w:r>
      <w:r w:rsidRPr="00FE6CAB">
        <w:t xml:space="preserve">, who live, work, study, or attend organisations </w:t>
      </w:r>
      <w:r w:rsidR="009E5E46">
        <w:t xml:space="preserve">in the Shire to be peer researchers. We ideally want to select </w:t>
      </w:r>
      <w:r w:rsidR="009E5E46" w:rsidRPr="00D87231">
        <w:rPr>
          <w:b/>
          <w:bCs/>
        </w:rPr>
        <w:t>two young people</w:t>
      </w:r>
      <w:r w:rsidR="009E5E46">
        <w:t xml:space="preserve"> from each of the </w:t>
      </w:r>
      <w:r w:rsidR="009E5E46" w:rsidRPr="00D87231">
        <w:rPr>
          <w:b/>
          <w:bCs/>
        </w:rPr>
        <w:t>four Towns</w:t>
      </w:r>
      <w:r w:rsidR="009E5E46">
        <w:t>: Onslow, Panna</w:t>
      </w:r>
      <w:r w:rsidR="00943079">
        <w:t>wonica</w:t>
      </w:r>
      <w:r w:rsidR="00D87231">
        <w:t xml:space="preserve">, Paraburdoo and Tom Price. </w:t>
      </w:r>
    </w:p>
    <w:p w14:paraId="43FEC344" w14:textId="77777777" w:rsidR="00E629F4" w:rsidRPr="00CA3B48" w:rsidRDefault="00E629F4" w:rsidP="00CA3B48">
      <w:pPr>
        <w:pStyle w:val="Heading2"/>
      </w:pPr>
      <w:r w:rsidRPr="00CA3B48">
        <w:t>What you will do as a peer researcher</w:t>
      </w:r>
    </w:p>
    <w:p w14:paraId="1F95D1BD" w14:textId="6A32466E" w:rsidR="00E629F4" w:rsidRPr="00FE6CAB" w:rsidRDefault="00E629F4" w:rsidP="00E629F4">
      <w:r w:rsidRPr="00FE6CAB">
        <w:t xml:space="preserve">As a </w:t>
      </w:r>
      <w:r w:rsidRPr="00FE6CAB">
        <w:rPr>
          <w:b/>
          <w:bCs/>
        </w:rPr>
        <w:t>peer researcher</w:t>
      </w:r>
      <w:r w:rsidRPr="00FE6CAB">
        <w:t xml:space="preserve">, you will </w:t>
      </w:r>
      <w:r w:rsidRPr="00FE6CAB">
        <w:rPr>
          <w:b/>
          <w:bCs/>
        </w:rPr>
        <w:t>help us design a youth survey</w:t>
      </w:r>
      <w:r w:rsidR="00D87231">
        <w:rPr>
          <w:b/>
          <w:bCs/>
        </w:rPr>
        <w:t xml:space="preserve">, </w:t>
      </w:r>
      <w:r w:rsidR="00D87231">
        <w:t xml:space="preserve">vox pop </w:t>
      </w:r>
      <w:r w:rsidR="00D87231" w:rsidRPr="00D87231">
        <w:rPr>
          <w:b/>
          <w:bCs/>
        </w:rPr>
        <w:t>interviews</w:t>
      </w:r>
      <w:r w:rsidR="00D87231">
        <w:t xml:space="preserve"> and</w:t>
      </w:r>
      <w:r w:rsidRPr="00FE6CAB">
        <w:t xml:space="preserve"> </w:t>
      </w:r>
      <w:r w:rsidRPr="00FE6CAB">
        <w:rPr>
          <w:b/>
          <w:bCs/>
        </w:rPr>
        <w:t xml:space="preserve">youth workshops </w:t>
      </w:r>
      <w:r w:rsidRPr="00FE6CAB">
        <w:t xml:space="preserve">and give us advice on how to promote all of these to young people. You will go out into the community and each </w:t>
      </w:r>
      <w:r w:rsidRPr="00FE6CAB">
        <w:rPr>
          <w:b/>
          <w:bCs/>
        </w:rPr>
        <w:t>survey young people aged 12 to 25</w:t>
      </w:r>
      <w:r w:rsidRPr="00FE6CAB">
        <w:t xml:space="preserve"> and conduct a small number of ‘vox pop’ style </w:t>
      </w:r>
      <w:r w:rsidRPr="00FE6CAB">
        <w:rPr>
          <w:b/>
          <w:bCs/>
        </w:rPr>
        <w:t>interviews</w:t>
      </w:r>
      <w:r w:rsidRPr="00FE6CAB">
        <w:t>. We will provide you with training on how to do this.</w:t>
      </w:r>
    </w:p>
    <w:p w14:paraId="031E7F1A" w14:textId="50440C0B" w:rsidR="00E629F4" w:rsidRPr="00FE6CAB" w:rsidRDefault="00E629F4" w:rsidP="00F328B1">
      <w:r w:rsidRPr="00FE6CAB">
        <w:t xml:space="preserve">It is a unique opportunity to develop your experience and skills as a </w:t>
      </w:r>
      <w:r w:rsidRPr="00FE6CAB">
        <w:rPr>
          <w:b/>
          <w:bCs/>
        </w:rPr>
        <w:t>changemaker</w:t>
      </w:r>
      <w:r w:rsidRPr="00FE6CAB">
        <w:t xml:space="preserve"> in your local community, as well as help the </w:t>
      </w:r>
      <w:r w:rsidR="00BB3682">
        <w:t>Shire</w:t>
      </w:r>
      <w:r w:rsidRPr="00FE6CAB">
        <w:t xml:space="preserve"> understand the issues that are important to young people.</w:t>
      </w:r>
    </w:p>
    <w:p w14:paraId="07916FAB" w14:textId="07496ECB" w:rsidR="005A3B14" w:rsidRPr="00FE6CAB" w:rsidRDefault="00234658" w:rsidP="00CA3B48">
      <w:pPr>
        <w:pStyle w:val="Heading2"/>
      </w:pPr>
      <w:r w:rsidRPr="00FE6CAB">
        <w:t xml:space="preserve">Your </w:t>
      </w:r>
      <w:r w:rsidRPr="00CA3B48">
        <w:t>commitment</w:t>
      </w:r>
    </w:p>
    <w:p w14:paraId="04172BF3" w14:textId="5FEA5E11" w:rsidR="005A3B14" w:rsidRPr="00FE6CAB" w:rsidRDefault="005A3B14" w:rsidP="005A3B14">
      <w:r w:rsidRPr="00FE6CAB">
        <w:t xml:space="preserve">As a peer researcher you will need to </w:t>
      </w:r>
      <w:r w:rsidRPr="00FE6CAB">
        <w:rPr>
          <w:b/>
          <w:bCs/>
        </w:rPr>
        <w:t>commit</w:t>
      </w:r>
      <w:r w:rsidRPr="00FE6CAB">
        <w:t xml:space="preserve"> to each phase of the project including training, co</w:t>
      </w:r>
      <w:r w:rsidR="00C40513">
        <w:t>-</w:t>
      </w:r>
      <w:r w:rsidRPr="00FE6CAB">
        <w:t xml:space="preserve">design, survey delivery, </w:t>
      </w:r>
      <w:r w:rsidR="00FD6AA7" w:rsidRPr="00FE6CAB">
        <w:t>interviews,</w:t>
      </w:r>
      <w:r w:rsidRPr="00FE6CAB">
        <w:t xml:space="preserve"> and debriefing. There are </w:t>
      </w:r>
      <w:r w:rsidRPr="00FE41B6">
        <w:rPr>
          <w:b/>
          <w:bCs/>
        </w:rPr>
        <w:t>three key sessions</w:t>
      </w:r>
      <w:r w:rsidRPr="00FE6CAB">
        <w:t xml:space="preserve"> you will need to attend (listed below), and the fourth session is optional:</w:t>
      </w:r>
    </w:p>
    <w:p w14:paraId="07FDC4ED" w14:textId="22BBC1A2" w:rsidR="005A3B14" w:rsidRPr="00FE6CAB" w:rsidRDefault="005A3B14" w:rsidP="005A3B14">
      <w:pPr>
        <w:pStyle w:val="ListParagraph"/>
        <w:numPr>
          <w:ilvl w:val="0"/>
          <w:numId w:val="4"/>
        </w:numPr>
      </w:pPr>
      <w:r w:rsidRPr="00FE6CAB">
        <w:t>Training</w:t>
      </w:r>
      <w:r w:rsidR="0052459E">
        <w:t xml:space="preserve"> </w:t>
      </w:r>
      <w:r w:rsidR="00A37111">
        <w:t>&amp;</w:t>
      </w:r>
      <w:r w:rsidR="0052459E">
        <w:t xml:space="preserve"> </w:t>
      </w:r>
      <w:r w:rsidRPr="00FE6CAB">
        <w:t>co-design session</w:t>
      </w:r>
      <w:r w:rsidR="00CE5845">
        <w:t xml:space="preserve"> (in person)</w:t>
      </w:r>
      <w:r w:rsidRPr="00FE6CAB">
        <w:t xml:space="preserve"> – </w:t>
      </w:r>
      <w:r w:rsidR="0052459E">
        <w:t>S</w:t>
      </w:r>
      <w:r w:rsidR="00DE5B85">
        <w:t>aturday 10</w:t>
      </w:r>
      <w:r w:rsidR="000D17C1" w:rsidRPr="000D17C1">
        <w:rPr>
          <w:vertAlign w:val="superscript"/>
        </w:rPr>
        <w:t>th</w:t>
      </w:r>
      <w:r w:rsidR="000D17C1">
        <w:t xml:space="preserve"> </w:t>
      </w:r>
      <w:r w:rsidR="00DE5B85">
        <w:t>Sep</w:t>
      </w:r>
      <w:r w:rsidR="0054589B">
        <w:t>t</w:t>
      </w:r>
      <w:r w:rsidR="00DE5B85">
        <w:t>ember</w:t>
      </w:r>
      <w:r w:rsidR="0052459E">
        <w:t xml:space="preserve">, 10am to </w:t>
      </w:r>
      <w:r w:rsidR="00CE5845">
        <w:t>4</w:t>
      </w:r>
      <w:r w:rsidR="0052459E">
        <w:t>pm</w:t>
      </w:r>
    </w:p>
    <w:p w14:paraId="2D785BB1" w14:textId="0AEC8850" w:rsidR="005A3B14" w:rsidRPr="00FE6CAB" w:rsidRDefault="005A3B14" w:rsidP="005A3B14">
      <w:pPr>
        <w:pStyle w:val="ListParagraph"/>
        <w:numPr>
          <w:ilvl w:val="0"/>
          <w:numId w:val="4"/>
        </w:numPr>
      </w:pPr>
      <w:r w:rsidRPr="00FE6CAB">
        <w:t xml:space="preserve">Training </w:t>
      </w:r>
      <w:r w:rsidR="00A37111">
        <w:t>&amp;</w:t>
      </w:r>
      <w:r w:rsidRPr="00FE6CAB">
        <w:t xml:space="preserve"> co-design session</w:t>
      </w:r>
      <w:r w:rsidR="00CE5845">
        <w:t xml:space="preserve"> (online)</w:t>
      </w:r>
      <w:r w:rsidRPr="00FE6CAB">
        <w:t xml:space="preserve"> – </w:t>
      </w:r>
      <w:r w:rsidR="0052459E">
        <w:t xml:space="preserve">Wednesday </w:t>
      </w:r>
      <w:r w:rsidR="00102ECB">
        <w:t>14</w:t>
      </w:r>
      <w:r w:rsidR="00102ECB">
        <w:rPr>
          <w:vertAlign w:val="superscript"/>
        </w:rPr>
        <w:t>th</w:t>
      </w:r>
      <w:r w:rsidR="00971F8C">
        <w:t xml:space="preserve"> </w:t>
      </w:r>
      <w:r w:rsidR="00102ECB">
        <w:t>September</w:t>
      </w:r>
      <w:r w:rsidR="00A37111">
        <w:t xml:space="preserve"> 5pm to 7.30pm</w:t>
      </w:r>
    </w:p>
    <w:p w14:paraId="7D62537D" w14:textId="43EC4228" w:rsidR="005A3B14" w:rsidRPr="00FE6CAB" w:rsidRDefault="005A3B14" w:rsidP="005A3B14">
      <w:pPr>
        <w:pStyle w:val="ListParagraph"/>
        <w:numPr>
          <w:ilvl w:val="0"/>
          <w:numId w:val="4"/>
        </w:numPr>
      </w:pPr>
      <w:r w:rsidRPr="00FE6CAB">
        <w:t>Consultation de-brief (</w:t>
      </w:r>
      <w:r w:rsidR="00057F0F">
        <w:t>online</w:t>
      </w:r>
      <w:r w:rsidRPr="00FE6CAB">
        <w:t xml:space="preserve">) – </w:t>
      </w:r>
      <w:r w:rsidR="00DC1424">
        <w:t xml:space="preserve">Wednesday </w:t>
      </w:r>
      <w:r w:rsidR="007E3D75">
        <w:t>19</w:t>
      </w:r>
      <w:r w:rsidR="00057F0F" w:rsidRPr="00057F0F">
        <w:rPr>
          <w:vertAlign w:val="superscript"/>
        </w:rPr>
        <w:t>th</w:t>
      </w:r>
      <w:r w:rsidR="00057F0F">
        <w:t xml:space="preserve"> </w:t>
      </w:r>
      <w:r w:rsidR="007E3D75">
        <w:t>October</w:t>
      </w:r>
      <w:r w:rsidR="00DC1424">
        <w:t>, 5pm – 7.30pm</w:t>
      </w:r>
    </w:p>
    <w:p w14:paraId="4029D979" w14:textId="085A3E41" w:rsidR="005A3B14" w:rsidRPr="00FE6CAB" w:rsidRDefault="005A3B14" w:rsidP="005A3B14">
      <w:pPr>
        <w:pStyle w:val="ListParagraph"/>
        <w:numPr>
          <w:ilvl w:val="0"/>
          <w:numId w:val="4"/>
        </w:numPr>
      </w:pPr>
      <w:r w:rsidRPr="00FE6CAB">
        <w:t>Final you</w:t>
      </w:r>
      <w:r w:rsidR="00D0604F">
        <w:t>ng changemaker</w:t>
      </w:r>
      <w:r w:rsidRPr="00FE6CAB">
        <w:t xml:space="preserve"> workshop </w:t>
      </w:r>
      <w:r w:rsidR="008D0505">
        <w:t xml:space="preserve">– week of </w:t>
      </w:r>
      <w:r w:rsidR="00E648ED">
        <w:t>7</w:t>
      </w:r>
      <w:r w:rsidR="00E648ED" w:rsidRPr="00E648ED">
        <w:rPr>
          <w:vertAlign w:val="superscript"/>
        </w:rPr>
        <w:t>th</w:t>
      </w:r>
      <w:r w:rsidR="00E648ED">
        <w:t xml:space="preserve"> November</w:t>
      </w:r>
      <w:r w:rsidR="00D0604F">
        <w:t xml:space="preserve"> </w:t>
      </w:r>
      <w:r w:rsidR="008D0505">
        <w:t xml:space="preserve">(TBD) - </w:t>
      </w:r>
      <w:r w:rsidRPr="00FE6CAB">
        <w:t>optional</w:t>
      </w:r>
    </w:p>
    <w:p w14:paraId="21DA1CB3" w14:textId="578643CC" w:rsidR="004B730E" w:rsidRPr="00FE6CAB" w:rsidRDefault="005A3B14" w:rsidP="00234658">
      <w:r w:rsidRPr="00FE6CAB">
        <w:t xml:space="preserve">The </w:t>
      </w:r>
      <w:r w:rsidRPr="00431BE8">
        <w:t>survey</w:t>
      </w:r>
      <w:r w:rsidR="00431BE8" w:rsidRPr="00431BE8">
        <w:t xml:space="preserve"> and vox pop</w:t>
      </w:r>
      <w:r w:rsidRPr="00431BE8">
        <w:t xml:space="preserve"> delivery phase will run from</w:t>
      </w:r>
      <w:r w:rsidR="008D0505">
        <w:rPr>
          <w:b/>
          <w:bCs/>
        </w:rPr>
        <w:t xml:space="preserve"> </w:t>
      </w:r>
      <w:r w:rsidR="00384A8E">
        <w:rPr>
          <w:b/>
          <w:bCs/>
        </w:rPr>
        <w:t>15th</w:t>
      </w:r>
      <w:r w:rsidR="00431BE8">
        <w:rPr>
          <w:b/>
          <w:bCs/>
        </w:rPr>
        <w:t xml:space="preserve"> September to the </w:t>
      </w:r>
      <w:r w:rsidR="00384A8E">
        <w:rPr>
          <w:b/>
          <w:bCs/>
        </w:rPr>
        <w:t>16</w:t>
      </w:r>
      <w:r w:rsidR="00384A8E" w:rsidRPr="00384A8E">
        <w:rPr>
          <w:b/>
          <w:bCs/>
          <w:vertAlign w:val="superscript"/>
        </w:rPr>
        <w:t>th</w:t>
      </w:r>
      <w:r w:rsidR="00384A8E">
        <w:rPr>
          <w:b/>
          <w:bCs/>
        </w:rPr>
        <w:t xml:space="preserve"> October</w:t>
      </w:r>
      <w:r w:rsidR="00431BE8">
        <w:rPr>
          <w:b/>
          <w:bCs/>
        </w:rPr>
        <w:t xml:space="preserve"> </w:t>
      </w:r>
      <w:r w:rsidRPr="00FE6CAB">
        <w:t xml:space="preserve">and you will need to gather </w:t>
      </w:r>
      <w:r w:rsidRPr="00FE6CAB">
        <w:rPr>
          <w:b/>
          <w:bCs/>
        </w:rPr>
        <w:t>30 surveys</w:t>
      </w:r>
      <w:r w:rsidRPr="00FE6CAB">
        <w:t xml:space="preserve"> from young people in that time</w:t>
      </w:r>
      <w:r w:rsidR="004B730E" w:rsidRPr="00FE6CAB">
        <w:t xml:space="preserve"> and hold </w:t>
      </w:r>
      <w:r w:rsidR="004B730E" w:rsidRPr="00FE6CAB">
        <w:rPr>
          <w:b/>
          <w:bCs/>
        </w:rPr>
        <w:t>two to three interviews</w:t>
      </w:r>
      <w:r w:rsidR="004B730E" w:rsidRPr="00FE6CAB">
        <w:t>.</w:t>
      </w:r>
      <w:r w:rsidRPr="00FE6CAB">
        <w:t xml:space="preserve"> </w:t>
      </w:r>
    </w:p>
    <w:p w14:paraId="322E0DAD" w14:textId="409F0D6E" w:rsidR="002F090C" w:rsidRPr="00FE6CAB" w:rsidRDefault="004B730E" w:rsidP="00234658">
      <w:r w:rsidRPr="00FE6CAB">
        <w:t xml:space="preserve">The aim is to </w:t>
      </w:r>
      <w:r w:rsidR="0020529A" w:rsidRPr="00FE6CAB">
        <w:t xml:space="preserve">run </w:t>
      </w:r>
      <w:r w:rsidR="00982B32">
        <w:t xml:space="preserve">the </w:t>
      </w:r>
      <w:r w:rsidR="00982B32" w:rsidRPr="00E3091B">
        <w:rPr>
          <w:b/>
          <w:bCs/>
        </w:rPr>
        <w:t>first</w:t>
      </w:r>
      <w:r w:rsidR="0020529A" w:rsidRPr="00E3091B">
        <w:rPr>
          <w:b/>
          <w:bCs/>
        </w:rPr>
        <w:t xml:space="preserve"> training</w:t>
      </w:r>
      <w:r w:rsidRPr="00E3091B">
        <w:rPr>
          <w:b/>
          <w:bCs/>
        </w:rPr>
        <w:t xml:space="preserve"> session</w:t>
      </w:r>
      <w:r w:rsidRPr="00FE6CAB">
        <w:t xml:space="preserve"> in person</w:t>
      </w:r>
      <w:r w:rsidR="002C1817">
        <w:t xml:space="preserve"> in Tom Price</w:t>
      </w:r>
      <w:r w:rsidR="00982B32">
        <w:t xml:space="preserve"> and travel and accommodation will be provided to you. </w:t>
      </w:r>
      <w:r w:rsidR="00046F14">
        <w:t>However,</w:t>
      </w:r>
      <w:r w:rsidR="00E3091B">
        <w:t xml:space="preserve"> we</w:t>
      </w:r>
      <w:r w:rsidR="0046382E" w:rsidRPr="00FE6CAB">
        <w:t xml:space="preserve"> will aim to be as </w:t>
      </w:r>
      <w:r w:rsidR="0046382E" w:rsidRPr="00FE6CAB">
        <w:rPr>
          <w:b/>
          <w:bCs/>
        </w:rPr>
        <w:t>flexible as possible</w:t>
      </w:r>
      <w:r w:rsidR="0046382E" w:rsidRPr="00FE6CAB">
        <w:t xml:space="preserve">, </w:t>
      </w:r>
      <w:r w:rsidRPr="00FE6CAB">
        <w:t>should things arise that mean you need to participate online (i.e. needing to isolate, being a close contact etc.)</w:t>
      </w:r>
    </w:p>
    <w:p w14:paraId="0710A4E9" w14:textId="4ADC1CCE" w:rsidR="00D87EA4" w:rsidRPr="00FE6CAB" w:rsidRDefault="00D87EA4" w:rsidP="00CA3B48">
      <w:pPr>
        <w:pStyle w:val="Heading2"/>
      </w:pPr>
      <w:r w:rsidRPr="00FE6CAB">
        <w:lastRenderedPageBreak/>
        <w:t xml:space="preserve">What do you receive as </w:t>
      </w:r>
      <w:r w:rsidRPr="00CA3B48">
        <w:t>peer</w:t>
      </w:r>
      <w:r w:rsidRPr="00FE6CAB">
        <w:t xml:space="preserve"> researcher?</w:t>
      </w:r>
    </w:p>
    <w:p w14:paraId="00D60BCA" w14:textId="2963B2CB" w:rsidR="00A53B89" w:rsidRPr="00FE6CAB" w:rsidRDefault="00A53B89" w:rsidP="00D2754B">
      <w:r w:rsidRPr="00FE6CAB">
        <w:t xml:space="preserve">As a peer researcher you </w:t>
      </w:r>
      <w:r w:rsidRPr="00FE6CAB">
        <w:rPr>
          <w:b/>
          <w:bCs/>
        </w:rPr>
        <w:t>will receive $600 for your work</w:t>
      </w:r>
      <w:r w:rsidRPr="00FE6CAB">
        <w:t xml:space="preserve"> if you attend all training sessions, deliver the full number of surveys</w:t>
      </w:r>
      <w:r w:rsidR="00D87EA4" w:rsidRPr="00FE6CAB">
        <w:t xml:space="preserve"> and interviews</w:t>
      </w:r>
      <w:r w:rsidRPr="00FE6CAB">
        <w:t xml:space="preserve">. You will be paid $200 on delivery of the first 15 surveys, $200 for the next 15 surveys and $200 after you </w:t>
      </w:r>
      <w:r w:rsidR="00D87EA4" w:rsidRPr="00FE6CAB">
        <w:t xml:space="preserve">hold the interviews and </w:t>
      </w:r>
      <w:r w:rsidRPr="00FE6CAB">
        <w:t>attend the de-brief session. If you can’t deliver all the surveys, or attend the final session, then this will be adjusted accordingly.</w:t>
      </w:r>
    </w:p>
    <w:p w14:paraId="114AE23D" w14:textId="5E7C8A78" w:rsidR="00A53B89" w:rsidRPr="00FE6CAB" w:rsidRDefault="00A53B89" w:rsidP="00234658">
      <w:r w:rsidRPr="00FE6CAB">
        <w:t xml:space="preserve">We will provide you with </w:t>
      </w:r>
      <w:r w:rsidRPr="00FE6CAB">
        <w:rPr>
          <w:b/>
          <w:bCs/>
        </w:rPr>
        <w:t>training on a variety of topics</w:t>
      </w:r>
      <w:r w:rsidRPr="00FE6CAB">
        <w:t>, including</w:t>
      </w:r>
      <w:r w:rsidR="00046F14">
        <w:t xml:space="preserve"> safe and</w:t>
      </w:r>
      <w:r w:rsidRPr="00FE6CAB">
        <w:t xml:space="preserve"> effective consultation, managing difficult discussions and confidentiality. You will receive food and drinks at all of the training sessions. We can also provide a certificate of at the end of your work, and you are able to list this role on your resume.</w:t>
      </w:r>
    </w:p>
    <w:p w14:paraId="7512E82C" w14:textId="77777777" w:rsidR="00FE373A" w:rsidRPr="00CE06E4" w:rsidRDefault="00FE373A" w:rsidP="00CA3B48">
      <w:pPr>
        <w:pStyle w:val="Heading2"/>
      </w:pPr>
      <w:r w:rsidRPr="00CE06E4">
        <w:t xml:space="preserve">Who is eligible to be a peer </w:t>
      </w:r>
      <w:r w:rsidRPr="00CA3B48">
        <w:t>researcher</w:t>
      </w:r>
      <w:r w:rsidRPr="00CE06E4">
        <w:t>?</w:t>
      </w:r>
    </w:p>
    <w:p w14:paraId="7161CDAD" w14:textId="77777777" w:rsidR="00FE373A" w:rsidRPr="00B61149" w:rsidRDefault="00FE373A" w:rsidP="00FE373A">
      <w:r w:rsidRPr="00B61149">
        <w:t>To be eligible you must meet all the following criteria:</w:t>
      </w:r>
    </w:p>
    <w:p w14:paraId="501C630D" w14:textId="77777777" w:rsidR="00FE373A" w:rsidRPr="00B61149" w:rsidRDefault="00FE373A" w:rsidP="00FE373A">
      <w:pPr>
        <w:pStyle w:val="ListParagraph"/>
        <w:numPr>
          <w:ilvl w:val="0"/>
          <w:numId w:val="3"/>
        </w:numPr>
        <w:spacing w:line="276" w:lineRule="auto"/>
        <w:rPr>
          <w:rFonts w:cs="Arial"/>
        </w:rPr>
      </w:pPr>
      <w:r w:rsidRPr="00B61149">
        <w:rPr>
          <w:rFonts w:cs="Arial"/>
        </w:rPr>
        <w:t xml:space="preserve">Be between </w:t>
      </w:r>
      <w:r>
        <w:rPr>
          <w:rFonts w:cs="Arial"/>
        </w:rPr>
        <w:t xml:space="preserve">16 </w:t>
      </w:r>
      <w:r w:rsidRPr="00B61149">
        <w:rPr>
          <w:rFonts w:cs="Arial"/>
        </w:rPr>
        <w:t>and 2</w:t>
      </w:r>
      <w:r>
        <w:rPr>
          <w:rFonts w:cs="Arial"/>
        </w:rPr>
        <w:t>5</w:t>
      </w:r>
      <w:r w:rsidRPr="00B61149">
        <w:rPr>
          <w:rFonts w:cs="Arial"/>
        </w:rPr>
        <w:t xml:space="preserve"> years old (</w:t>
      </w:r>
      <w:r>
        <w:rPr>
          <w:rFonts w:cs="Arial"/>
        </w:rPr>
        <w:t>when you apply</w:t>
      </w:r>
      <w:r w:rsidRPr="00B61149">
        <w:rPr>
          <w:rFonts w:cs="Arial"/>
        </w:rPr>
        <w:t>)</w:t>
      </w:r>
    </w:p>
    <w:p w14:paraId="6C10D7A4" w14:textId="3AAE6D4E" w:rsidR="00FE373A" w:rsidRPr="00B61149" w:rsidRDefault="00FE373A" w:rsidP="00FE373A">
      <w:pPr>
        <w:pStyle w:val="ListParagraph"/>
        <w:numPr>
          <w:ilvl w:val="0"/>
          <w:numId w:val="3"/>
        </w:numPr>
        <w:spacing w:line="276" w:lineRule="auto"/>
        <w:rPr>
          <w:rFonts w:cs="Arial"/>
        </w:rPr>
      </w:pPr>
      <w:r>
        <w:rPr>
          <w:rFonts w:cs="Arial"/>
        </w:rPr>
        <w:t xml:space="preserve">Live, work, study, volunteer or attend organisations in the </w:t>
      </w:r>
      <w:r w:rsidR="001F4D07">
        <w:rPr>
          <w:rFonts w:cs="Arial"/>
        </w:rPr>
        <w:t>Shire of Ashburton</w:t>
      </w:r>
      <w:r>
        <w:rPr>
          <w:rFonts w:cs="Arial"/>
        </w:rPr>
        <w:t xml:space="preserve"> </w:t>
      </w:r>
    </w:p>
    <w:p w14:paraId="5D2D9A53" w14:textId="77777777" w:rsidR="00FE373A" w:rsidRPr="00B61149" w:rsidRDefault="00FE373A" w:rsidP="00FE373A">
      <w:pPr>
        <w:pStyle w:val="ListParagraph"/>
        <w:numPr>
          <w:ilvl w:val="0"/>
          <w:numId w:val="3"/>
        </w:numPr>
        <w:spacing w:line="276" w:lineRule="auto"/>
        <w:rPr>
          <w:rFonts w:cs="Arial"/>
        </w:rPr>
      </w:pPr>
      <w:r w:rsidRPr="00B61149">
        <w:rPr>
          <w:rFonts w:cs="Arial"/>
        </w:rPr>
        <w:t>Have an interest i</w:t>
      </w:r>
      <w:r>
        <w:rPr>
          <w:rFonts w:cs="Arial"/>
        </w:rPr>
        <w:t>n issues that face young people</w:t>
      </w:r>
      <w:r w:rsidRPr="00B61149">
        <w:rPr>
          <w:rFonts w:cs="Arial"/>
        </w:rPr>
        <w:t xml:space="preserve"> and a willingness to share ideas</w:t>
      </w:r>
    </w:p>
    <w:p w14:paraId="398643C9" w14:textId="77777777" w:rsidR="00FE373A" w:rsidRPr="00B61149" w:rsidRDefault="00FE373A" w:rsidP="00FE373A">
      <w:pPr>
        <w:pStyle w:val="ListParagraph"/>
        <w:numPr>
          <w:ilvl w:val="0"/>
          <w:numId w:val="3"/>
        </w:numPr>
        <w:spacing w:line="276" w:lineRule="auto"/>
        <w:rPr>
          <w:rFonts w:cs="Arial"/>
        </w:rPr>
      </w:pPr>
      <w:r w:rsidRPr="00B61149">
        <w:rPr>
          <w:rFonts w:cs="Arial"/>
        </w:rPr>
        <w:t xml:space="preserve">Be able to </w:t>
      </w:r>
      <w:r>
        <w:rPr>
          <w:rFonts w:cs="Arial"/>
        </w:rPr>
        <w:t xml:space="preserve">confidently </w:t>
      </w:r>
      <w:r w:rsidRPr="00B61149">
        <w:rPr>
          <w:rFonts w:cs="Arial"/>
        </w:rPr>
        <w:t>communicate with young people from a variety of backgrounds</w:t>
      </w:r>
    </w:p>
    <w:p w14:paraId="6EE3437E" w14:textId="17256B6D" w:rsidR="00FE373A" w:rsidRPr="00B61149" w:rsidRDefault="00FE373A" w:rsidP="00FE373A">
      <w:pPr>
        <w:pStyle w:val="ListParagraph"/>
        <w:numPr>
          <w:ilvl w:val="0"/>
          <w:numId w:val="3"/>
        </w:numPr>
        <w:spacing w:line="276" w:lineRule="auto"/>
        <w:rPr>
          <w:rFonts w:cs="Arial"/>
        </w:rPr>
      </w:pPr>
      <w:r w:rsidRPr="00B61149">
        <w:rPr>
          <w:rFonts w:cs="Arial"/>
        </w:rPr>
        <w:t xml:space="preserve">Be able to commit </w:t>
      </w:r>
      <w:r>
        <w:rPr>
          <w:rFonts w:cs="Arial"/>
        </w:rPr>
        <w:t>to all the training sessions and deliver surveys</w:t>
      </w:r>
      <w:r w:rsidR="00933477">
        <w:rPr>
          <w:rFonts w:cs="Arial"/>
        </w:rPr>
        <w:t>/interviews</w:t>
      </w:r>
      <w:r>
        <w:rPr>
          <w:rFonts w:cs="Arial"/>
        </w:rPr>
        <w:t xml:space="preserve"> in the timeframe outlined above</w:t>
      </w:r>
    </w:p>
    <w:p w14:paraId="1FA131EF" w14:textId="77777777" w:rsidR="00FE373A" w:rsidRDefault="00FE373A" w:rsidP="00FE373A">
      <w:pPr>
        <w:pStyle w:val="ListParagraph"/>
        <w:numPr>
          <w:ilvl w:val="0"/>
          <w:numId w:val="3"/>
        </w:numPr>
        <w:spacing w:line="276" w:lineRule="auto"/>
        <w:rPr>
          <w:rFonts w:cs="Arial"/>
        </w:rPr>
      </w:pPr>
      <w:r w:rsidRPr="00B61149">
        <w:rPr>
          <w:rFonts w:cs="Arial"/>
        </w:rPr>
        <w:t>Be willing to apply for a Working with Children Check</w:t>
      </w:r>
      <w:r>
        <w:rPr>
          <w:rFonts w:cs="Arial"/>
        </w:rPr>
        <w:t xml:space="preserve"> if you are aged 18 or over</w:t>
      </w:r>
      <w:r w:rsidRPr="00B61149">
        <w:rPr>
          <w:rFonts w:cs="Arial"/>
        </w:rPr>
        <w:t xml:space="preserve"> (</w:t>
      </w:r>
      <w:r>
        <w:rPr>
          <w:rFonts w:cs="Arial"/>
        </w:rPr>
        <w:t xml:space="preserve">the </w:t>
      </w:r>
      <w:r w:rsidRPr="00B61149">
        <w:rPr>
          <w:rFonts w:cs="Arial"/>
        </w:rPr>
        <w:t>application fee will be paid for,</w:t>
      </w:r>
      <w:r>
        <w:rPr>
          <w:rFonts w:cs="Arial"/>
        </w:rPr>
        <w:t xml:space="preserve"> and we will help you with this process)</w:t>
      </w:r>
    </w:p>
    <w:p w14:paraId="6926157A" w14:textId="034A2AE3" w:rsidR="00FE373A" w:rsidRPr="00A87053" w:rsidRDefault="00FE373A" w:rsidP="00234658">
      <w:pPr>
        <w:pStyle w:val="ListParagraph"/>
        <w:numPr>
          <w:ilvl w:val="0"/>
          <w:numId w:val="3"/>
        </w:numPr>
        <w:spacing w:line="276" w:lineRule="auto"/>
        <w:rPr>
          <w:rFonts w:cs="Arial"/>
        </w:rPr>
      </w:pPr>
      <w:r>
        <w:rPr>
          <w:rFonts w:cs="Arial"/>
        </w:rPr>
        <w:t>Have parent/guardian consent to participate if you are under the age of 18</w:t>
      </w:r>
    </w:p>
    <w:p w14:paraId="21097860" w14:textId="77777777" w:rsidR="00241F4C" w:rsidRPr="00CE06E4" w:rsidRDefault="00241F4C" w:rsidP="00CA3B48">
      <w:pPr>
        <w:pStyle w:val="Heading2"/>
      </w:pPr>
      <w:r w:rsidRPr="00CE06E4">
        <w:t xml:space="preserve">How to apply </w:t>
      </w:r>
    </w:p>
    <w:p w14:paraId="118367F1" w14:textId="4B2CED3A" w:rsidR="00D34AC7" w:rsidRPr="00CE06E4" w:rsidRDefault="00D34AC7" w:rsidP="00D34AC7">
      <w:pPr>
        <w:rPr>
          <w:b/>
          <w:bCs/>
          <w:u w:val="single"/>
        </w:rPr>
      </w:pPr>
      <w:r w:rsidRPr="00CE06E4">
        <w:t xml:space="preserve">To apply to be a peer researcher, you must complete the application form and email it to </w:t>
      </w:r>
      <w:hyperlink r:id="rId11" w:history="1">
        <w:r w:rsidRPr="00CE06E4">
          <w:rPr>
            <w:rStyle w:val="Hyperlink"/>
            <w:rFonts w:cs="Arial"/>
          </w:rPr>
          <w:t>lianda@yacwa.org.au</w:t>
        </w:r>
      </w:hyperlink>
      <w:r w:rsidRPr="00CE06E4">
        <w:t xml:space="preserve"> or complete the form at the survey link by </w:t>
      </w:r>
      <w:r w:rsidR="00C2590F" w:rsidRPr="00C2590F">
        <w:rPr>
          <w:b/>
          <w:bCs/>
          <w:u w:val="single"/>
        </w:rPr>
        <w:t xml:space="preserve">Sunday </w:t>
      </w:r>
      <w:r w:rsidR="005553C8">
        <w:rPr>
          <w:b/>
          <w:bCs/>
          <w:u w:val="single"/>
        </w:rPr>
        <w:t>28</w:t>
      </w:r>
      <w:r w:rsidR="00C2590F" w:rsidRPr="00C2590F">
        <w:rPr>
          <w:b/>
          <w:bCs/>
          <w:u w:val="single"/>
        </w:rPr>
        <w:t xml:space="preserve"> August</w:t>
      </w:r>
      <w:r w:rsidRPr="00C2590F">
        <w:rPr>
          <w:b/>
          <w:bCs/>
          <w:u w:val="single"/>
        </w:rPr>
        <w:t>.</w:t>
      </w:r>
    </w:p>
    <w:p w14:paraId="71B497BA" w14:textId="77777777" w:rsidR="009E16DF" w:rsidRPr="00CE06E4" w:rsidRDefault="009E16DF" w:rsidP="00D34AC7">
      <w:r w:rsidRPr="00CE06E4">
        <w:rPr>
          <w:b/>
          <w:bCs/>
        </w:rPr>
        <w:t>You can have someone help you fill out the application</w:t>
      </w:r>
      <w:r w:rsidRPr="00CE06E4">
        <w:t xml:space="preserve"> (such as a youth worker, teacher, coach, elder, family member).</w:t>
      </w:r>
    </w:p>
    <w:p w14:paraId="79373E32" w14:textId="626EE128" w:rsidR="00D34AC7" w:rsidRPr="00CE06E4" w:rsidRDefault="00D34AC7" w:rsidP="00D34AC7">
      <w:r w:rsidRPr="00CE06E4">
        <w:t xml:space="preserve">The Youth Affairs Council of Western Australia (YACWA) are running this process on behalf of the </w:t>
      </w:r>
      <w:r w:rsidR="00A94383">
        <w:t>Shire of Ashburton</w:t>
      </w:r>
      <w:r w:rsidR="003D4121" w:rsidRPr="00CE06E4">
        <w:t xml:space="preserve">. If you have any questions, </w:t>
      </w:r>
      <w:r w:rsidRPr="00CE06E4">
        <w:t xml:space="preserve">please contact Lianda Gibson on 9227 5440 or email </w:t>
      </w:r>
      <w:hyperlink r:id="rId12" w:history="1">
        <w:r w:rsidRPr="00CE06E4">
          <w:rPr>
            <w:rStyle w:val="Hyperlink"/>
          </w:rPr>
          <w:t>lianda@yacwa.org.au</w:t>
        </w:r>
      </w:hyperlink>
      <w:r w:rsidRPr="00CE06E4">
        <w:t xml:space="preserve">. </w:t>
      </w:r>
      <w:r w:rsidR="009E16DF" w:rsidRPr="00CE06E4">
        <w:t>Lianda can also take your application over the phone it that’s easier for you.</w:t>
      </w:r>
    </w:p>
    <w:p w14:paraId="575A0677" w14:textId="45189F69" w:rsidR="00D34AC7" w:rsidRPr="00CE06E4" w:rsidRDefault="00D34AC7" w:rsidP="00D34AC7">
      <w:pPr>
        <w:rPr>
          <w:i/>
          <w:iCs/>
        </w:rPr>
      </w:pPr>
      <w:r w:rsidRPr="00CE06E4">
        <w:rPr>
          <w:i/>
          <w:iCs/>
        </w:rPr>
        <w:t>* Please note, you will be advised by</w:t>
      </w:r>
      <w:r w:rsidR="00184C51">
        <w:rPr>
          <w:i/>
          <w:iCs/>
        </w:rPr>
        <w:t xml:space="preserve"> Friday </w:t>
      </w:r>
      <w:r w:rsidR="00F659FB">
        <w:rPr>
          <w:i/>
          <w:iCs/>
        </w:rPr>
        <w:t>2nd</w:t>
      </w:r>
      <w:r w:rsidR="00184C51">
        <w:rPr>
          <w:i/>
          <w:iCs/>
        </w:rPr>
        <w:t xml:space="preserve"> </w:t>
      </w:r>
      <w:r w:rsidR="00F659FB">
        <w:rPr>
          <w:i/>
          <w:iCs/>
        </w:rPr>
        <w:t>September</w:t>
      </w:r>
      <w:r w:rsidR="00184C51">
        <w:rPr>
          <w:i/>
          <w:iCs/>
        </w:rPr>
        <w:t xml:space="preserve"> </w:t>
      </w:r>
      <w:r w:rsidRPr="00CE06E4">
        <w:rPr>
          <w:i/>
          <w:iCs/>
        </w:rPr>
        <w:t xml:space="preserve">if you have been successful, and you will need to be available for the </w:t>
      </w:r>
      <w:r w:rsidR="00184C51">
        <w:rPr>
          <w:i/>
          <w:iCs/>
        </w:rPr>
        <w:t xml:space="preserve">first training session on </w:t>
      </w:r>
      <w:r w:rsidR="00D35FB5">
        <w:rPr>
          <w:i/>
          <w:iCs/>
        </w:rPr>
        <w:t>Saturday 10</w:t>
      </w:r>
      <w:r w:rsidR="00D35FB5" w:rsidRPr="00D35FB5">
        <w:rPr>
          <w:i/>
          <w:iCs/>
          <w:vertAlign w:val="superscript"/>
        </w:rPr>
        <w:t>th</w:t>
      </w:r>
      <w:r w:rsidR="00D35FB5">
        <w:rPr>
          <w:i/>
          <w:iCs/>
        </w:rPr>
        <w:t xml:space="preserve"> September</w:t>
      </w:r>
      <w:r w:rsidR="00184C51">
        <w:rPr>
          <w:i/>
          <w:iCs/>
        </w:rPr>
        <w:t>.</w:t>
      </w:r>
    </w:p>
    <w:p w14:paraId="7DF507A9" w14:textId="689A84AB" w:rsidR="009E16DF" w:rsidRPr="00CE06E4" w:rsidRDefault="00683EEA" w:rsidP="00CA3B48">
      <w:pPr>
        <w:pStyle w:val="Heading2"/>
      </w:pPr>
      <w:r w:rsidRPr="00CE06E4">
        <w:t>‘</w:t>
      </w:r>
      <w:r w:rsidR="009E16DF" w:rsidRPr="00CE06E4">
        <w:t xml:space="preserve">Nothing about us </w:t>
      </w:r>
      <w:r w:rsidR="009E16DF" w:rsidRPr="00CA3B48">
        <w:t>without</w:t>
      </w:r>
      <w:r w:rsidR="009E16DF" w:rsidRPr="00CE06E4">
        <w:t xml:space="preserve"> us</w:t>
      </w:r>
      <w:r w:rsidRPr="00CE06E4">
        <w:t>’</w:t>
      </w:r>
    </w:p>
    <w:p w14:paraId="26A16749" w14:textId="42A70C3D" w:rsidR="009A1C5C" w:rsidRPr="009A1C5C" w:rsidRDefault="009E16DF" w:rsidP="009A1C5C">
      <w:r w:rsidRPr="00CE06E4">
        <w:t xml:space="preserve">We want the peer research team to be representative of young people who </w:t>
      </w:r>
      <w:r w:rsidR="00683EEA" w:rsidRPr="00CE06E4">
        <w:t>represent</w:t>
      </w:r>
      <w:r w:rsidRPr="00CE06E4">
        <w:t xml:space="preserve"> the </w:t>
      </w:r>
      <w:r w:rsidRPr="00CE06E4">
        <w:rPr>
          <w:b/>
          <w:bCs/>
        </w:rPr>
        <w:t>diversity of young people</w:t>
      </w:r>
      <w:r w:rsidRPr="00CE06E4">
        <w:t xml:space="preserve"> in the </w:t>
      </w:r>
      <w:r w:rsidR="007D745D">
        <w:t xml:space="preserve">Shire of Ashburton </w:t>
      </w:r>
      <w:r w:rsidRPr="00CE06E4">
        <w:t>community</w:t>
      </w:r>
      <w:r w:rsidR="00683EEA" w:rsidRPr="00CE06E4">
        <w:t xml:space="preserve"> and have a range of contacts and networks</w:t>
      </w:r>
      <w:r w:rsidRPr="00CE06E4">
        <w:t>. We strongly encourage applications from people of colour, those who identify as LGBTIQA+, people living with disability, Aboriginal and Torres Strait Islander people, people from culturally diverse, refugee and migrant backgrounds to apply.</w:t>
      </w:r>
    </w:p>
    <w:sectPr w:rsidR="009A1C5C" w:rsidRPr="009A1C5C" w:rsidSect="00BF0C7E">
      <w:headerReference w:type="even" r:id="rId13"/>
      <w:headerReference w:type="default" r:id="rId14"/>
      <w:headerReference w:type="first" r:id="rId15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86241" w14:textId="77777777" w:rsidR="00C22159" w:rsidRDefault="00C22159" w:rsidP="00D20C93">
      <w:r>
        <w:separator/>
      </w:r>
    </w:p>
  </w:endnote>
  <w:endnote w:type="continuationSeparator" w:id="0">
    <w:p w14:paraId="099E1370" w14:textId="77777777" w:rsidR="00C22159" w:rsidRDefault="00C22159" w:rsidP="00D20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6702F" w14:textId="77777777" w:rsidR="00C22159" w:rsidRDefault="00C22159" w:rsidP="00D20C93">
      <w:r>
        <w:separator/>
      </w:r>
    </w:p>
  </w:footnote>
  <w:footnote w:type="continuationSeparator" w:id="0">
    <w:p w14:paraId="1EE65AEE" w14:textId="77777777" w:rsidR="00C22159" w:rsidRDefault="00C22159" w:rsidP="00D20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B0BE4" w14:textId="77777777" w:rsidR="00464A7F" w:rsidRDefault="00000000">
    <w:pPr>
      <w:pStyle w:val="Header"/>
    </w:pPr>
    <w:sdt>
      <w:sdtPr>
        <w:id w:val="171999623"/>
        <w:placeholder>
          <w:docPart w:val="BBDAF96BD39E8945B69A99A55B96498E"/>
        </w:placeholder>
        <w:temporary/>
        <w:showingPlcHdr/>
      </w:sdtPr>
      <w:sdtContent>
        <w:r w:rsidR="00464A7F">
          <w:t>[Type text]</w:t>
        </w:r>
      </w:sdtContent>
    </w:sdt>
    <w:r w:rsidR="00464A7F">
      <w:ptab w:relativeTo="margin" w:alignment="center" w:leader="none"/>
    </w:r>
    <w:sdt>
      <w:sdtPr>
        <w:id w:val="171999624"/>
        <w:placeholder>
          <w:docPart w:val="A1DD140BCDC25D47A6B9724C969A712B"/>
        </w:placeholder>
        <w:temporary/>
        <w:showingPlcHdr/>
      </w:sdtPr>
      <w:sdtContent>
        <w:r w:rsidR="00464A7F">
          <w:t>[Type text]</w:t>
        </w:r>
      </w:sdtContent>
    </w:sdt>
    <w:r w:rsidR="00464A7F">
      <w:ptab w:relativeTo="margin" w:alignment="right" w:leader="none"/>
    </w:r>
    <w:sdt>
      <w:sdtPr>
        <w:id w:val="171999625"/>
        <w:placeholder>
          <w:docPart w:val="3AECC6E5DD80A3409CA844691AEAF999"/>
        </w:placeholder>
        <w:temporary/>
        <w:showingPlcHdr/>
      </w:sdtPr>
      <w:sdtContent>
        <w:r w:rsidR="00464A7F">
          <w:t>[Type text]</w:t>
        </w:r>
      </w:sdtContent>
    </w:sdt>
  </w:p>
  <w:p w14:paraId="0DD40C36" w14:textId="77777777" w:rsidR="00464A7F" w:rsidRDefault="00464A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4B5E7" w14:textId="0D93D163" w:rsidR="00BF0C7E" w:rsidRDefault="00BF0C7E">
    <w:pPr>
      <w:pStyle w:val="Header"/>
    </w:pPr>
  </w:p>
  <w:p w14:paraId="609F0D88" w14:textId="77777777" w:rsidR="00464A7F" w:rsidRDefault="00464A7F" w:rsidP="00132786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66D40" w14:textId="3DB3D2C8" w:rsidR="00464A7F" w:rsidRDefault="00976C38" w:rsidP="00D208FA">
    <w:pPr>
      <w:pStyle w:val="Heading2"/>
      <w:jc w:val="right"/>
    </w:pPr>
    <w:r>
      <w:rPr>
        <w:noProof/>
      </w:rPr>
      <mc:AlternateContent>
        <mc:Choice Requires="wps">
          <w:drawing>
            <wp:inline distT="0" distB="0" distL="0" distR="0" wp14:anchorId="46FAA5D6" wp14:editId="0A2E09BB">
              <wp:extent cx="304800" cy="304800"/>
              <wp:effectExtent l="0" t="0" r="0" b="0"/>
              <wp:docPr id="2" name="Rectangl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rect id="Rectangle 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stroked="f" w14:anchorId="112FF6D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>
              <o:lock v:ext="edit" aspectratio="t"/>
              <w10:anchorlock/>
            </v:rect>
          </w:pict>
        </mc:Fallback>
      </mc:AlternateContent>
    </w:r>
    <w:r w:rsidR="00A54CE2">
      <w:rPr>
        <w:noProof/>
      </w:rPr>
      <w:drawing>
        <wp:inline distT="0" distB="0" distL="0" distR="0" wp14:anchorId="36AA1C45" wp14:editId="4B5C71EB">
          <wp:extent cx="1850140" cy="82601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0140" cy="826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F23ED"/>
    <w:multiLevelType w:val="hybridMultilevel"/>
    <w:tmpl w:val="D2D02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562EF"/>
    <w:multiLevelType w:val="hybridMultilevel"/>
    <w:tmpl w:val="56EC03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26CB1"/>
    <w:multiLevelType w:val="hybridMultilevel"/>
    <w:tmpl w:val="3536D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FD4F73"/>
    <w:multiLevelType w:val="hybridMultilevel"/>
    <w:tmpl w:val="63901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007106"/>
    <w:multiLevelType w:val="hybridMultilevel"/>
    <w:tmpl w:val="653621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3641661">
    <w:abstractNumId w:val="2"/>
  </w:num>
  <w:num w:numId="2" w16cid:durableId="1782340733">
    <w:abstractNumId w:val="0"/>
  </w:num>
  <w:num w:numId="3" w16cid:durableId="1072584192">
    <w:abstractNumId w:val="3"/>
  </w:num>
  <w:num w:numId="4" w16cid:durableId="242028161">
    <w:abstractNumId w:val="1"/>
  </w:num>
  <w:num w:numId="5" w16cid:durableId="16097705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C93"/>
    <w:rsid w:val="0000162B"/>
    <w:rsid w:val="000103EE"/>
    <w:rsid w:val="000146B2"/>
    <w:rsid w:val="00031FDA"/>
    <w:rsid w:val="00046F14"/>
    <w:rsid w:val="00047FB7"/>
    <w:rsid w:val="00057F0F"/>
    <w:rsid w:val="000679A5"/>
    <w:rsid w:val="000767C1"/>
    <w:rsid w:val="00086FA2"/>
    <w:rsid w:val="00096F74"/>
    <w:rsid w:val="000C5235"/>
    <w:rsid w:val="000D17C1"/>
    <w:rsid w:val="000D6353"/>
    <w:rsid w:val="000E5461"/>
    <w:rsid w:val="00102ECB"/>
    <w:rsid w:val="00111D69"/>
    <w:rsid w:val="001314C8"/>
    <w:rsid w:val="00132786"/>
    <w:rsid w:val="00145A37"/>
    <w:rsid w:val="00155629"/>
    <w:rsid w:val="00155966"/>
    <w:rsid w:val="00163886"/>
    <w:rsid w:val="00184C51"/>
    <w:rsid w:val="001A06AB"/>
    <w:rsid w:val="001B2D30"/>
    <w:rsid w:val="001B71DF"/>
    <w:rsid w:val="001D273F"/>
    <w:rsid w:val="001D37D8"/>
    <w:rsid w:val="001F4D07"/>
    <w:rsid w:val="00204370"/>
    <w:rsid w:val="0020529A"/>
    <w:rsid w:val="00216C2D"/>
    <w:rsid w:val="00221730"/>
    <w:rsid w:val="002229C6"/>
    <w:rsid w:val="00234658"/>
    <w:rsid w:val="00241F4C"/>
    <w:rsid w:val="002534B1"/>
    <w:rsid w:val="00271525"/>
    <w:rsid w:val="00290646"/>
    <w:rsid w:val="002C1817"/>
    <w:rsid w:val="002D573A"/>
    <w:rsid w:val="002F090C"/>
    <w:rsid w:val="003046E6"/>
    <w:rsid w:val="00315501"/>
    <w:rsid w:val="003200CF"/>
    <w:rsid w:val="0037757C"/>
    <w:rsid w:val="00384A8E"/>
    <w:rsid w:val="003A25E1"/>
    <w:rsid w:val="003A6E9B"/>
    <w:rsid w:val="003A6F5D"/>
    <w:rsid w:val="003B2FF5"/>
    <w:rsid w:val="003B42D1"/>
    <w:rsid w:val="003B682E"/>
    <w:rsid w:val="003B72ED"/>
    <w:rsid w:val="003D4121"/>
    <w:rsid w:val="003E5140"/>
    <w:rsid w:val="003E626C"/>
    <w:rsid w:val="003E64F5"/>
    <w:rsid w:val="003F31D9"/>
    <w:rsid w:val="0040051D"/>
    <w:rsid w:val="004009BB"/>
    <w:rsid w:val="004206C5"/>
    <w:rsid w:val="00422395"/>
    <w:rsid w:val="00431BE8"/>
    <w:rsid w:val="00441C32"/>
    <w:rsid w:val="0046382E"/>
    <w:rsid w:val="00464A7F"/>
    <w:rsid w:val="00470DA8"/>
    <w:rsid w:val="00477032"/>
    <w:rsid w:val="004B730E"/>
    <w:rsid w:val="004C3A60"/>
    <w:rsid w:val="004D3F68"/>
    <w:rsid w:val="004D6E06"/>
    <w:rsid w:val="004E35A3"/>
    <w:rsid w:val="004F3827"/>
    <w:rsid w:val="0052459E"/>
    <w:rsid w:val="00530BD4"/>
    <w:rsid w:val="005404C4"/>
    <w:rsid w:val="0054589B"/>
    <w:rsid w:val="005553C8"/>
    <w:rsid w:val="00555E79"/>
    <w:rsid w:val="005733B8"/>
    <w:rsid w:val="00577AA9"/>
    <w:rsid w:val="00597A04"/>
    <w:rsid w:val="005A0121"/>
    <w:rsid w:val="005A3B14"/>
    <w:rsid w:val="005B2795"/>
    <w:rsid w:val="005B6607"/>
    <w:rsid w:val="005D4CAC"/>
    <w:rsid w:val="005E74D1"/>
    <w:rsid w:val="005E7F90"/>
    <w:rsid w:val="005F2C3D"/>
    <w:rsid w:val="00612096"/>
    <w:rsid w:val="006216BE"/>
    <w:rsid w:val="00655DFD"/>
    <w:rsid w:val="0065601F"/>
    <w:rsid w:val="0065748A"/>
    <w:rsid w:val="00666022"/>
    <w:rsid w:val="00677A91"/>
    <w:rsid w:val="00683EEA"/>
    <w:rsid w:val="006A4C3A"/>
    <w:rsid w:val="006C5B6C"/>
    <w:rsid w:val="006D05B9"/>
    <w:rsid w:val="006E3010"/>
    <w:rsid w:val="006E37C6"/>
    <w:rsid w:val="0070127D"/>
    <w:rsid w:val="00701E1D"/>
    <w:rsid w:val="007203E5"/>
    <w:rsid w:val="007205FA"/>
    <w:rsid w:val="00737CC3"/>
    <w:rsid w:val="00740F67"/>
    <w:rsid w:val="007776F4"/>
    <w:rsid w:val="00786A7E"/>
    <w:rsid w:val="00790A6D"/>
    <w:rsid w:val="007A75F7"/>
    <w:rsid w:val="007C1197"/>
    <w:rsid w:val="007D34FE"/>
    <w:rsid w:val="007D745D"/>
    <w:rsid w:val="007E1E8D"/>
    <w:rsid w:val="007E3D75"/>
    <w:rsid w:val="007F42E7"/>
    <w:rsid w:val="008109D5"/>
    <w:rsid w:val="00854735"/>
    <w:rsid w:val="008602FA"/>
    <w:rsid w:val="00863DC6"/>
    <w:rsid w:val="00871C76"/>
    <w:rsid w:val="00871D29"/>
    <w:rsid w:val="0088166C"/>
    <w:rsid w:val="008C36C9"/>
    <w:rsid w:val="008C490F"/>
    <w:rsid w:val="008D0505"/>
    <w:rsid w:val="008E64F3"/>
    <w:rsid w:val="008F1402"/>
    <w:rsid w:val="00901820"/>
    <w:rsid w:val="00933477"/>
    <w:rsid w:val="00943079"/>
    <w:rsid w:val="00951307"/>
    <w:rsid w:val="00971F8C"/>
    <w:rsid w:val="00976C38"/>
    <w:rsid w:val="00982B32"/>
    <w:rsid w:val="009969DE"/>
    <w:rsid w:val="009A1C5C"/>
    <w:rsid w:val="009A35CC"/>
    <w:rsid w:val="009A413C"/>
    <w:rsid w:val="009A5150"/>
    <w:rsid w:val="009D0BBD"/>
    <w:rsid w:val="009E16DF"/>
    <w:rsid w:val="009E5E46"/>
    <w:rsid w:val="009E6DE4"/>
    <w:rsid w:val="00A00B54"/>
    <w:rsid w:val="00A32C89"/>
    <w:rsid w:val="00A37111"/>
    <w:rsid w:val="00A40768"/>
    <w:rsid w:val="00A53B89"/>
    <w:rsid w:val="00A54CE2"/>
    <w:rsid w:val="00A63CC7"/>
    <w:rsid w:val="00A83392"/>
    <w:rsid w:val="00A87053"/>
    <w:rsid w:val="00A94383"/>
    <w:rsid w:val="00AA450E"/>
    <w:rsid w:val="00AC2860"/>
    <w:rsid w:val="00AD10AA"/>
    <w:rsid w:val="00AD170B"/>
    <w:rsid w:val="00AD2713"/>
    <w:rsid w:val="00AD50FF"/>
    <w:rsid w:val="00AE3A12"/>
    <w:rsid w:val="00AF6EE0"/>
    <w:rsid w:val="00B119F7"/>
    <w:rsid w:val="00B223AF"/>
    <w:rsid w:val="00B23137"/>
    <w:rsid w:val="00B51D91"/>
    <w:rsid w:val="00B5554D"/>
    <w:rsid w:val="00B6057A"/>
    <w:rsid w:val="00B61149"/>
    <w:rsid w:val="00B628DE"/>
    <w:rsid w:val="00B70CF3"/>
    <w:rsid w:val="00B81367"/>
    <w:rsid w:val="00BB3682"/>
    <w:rsid w:val="00BD39C1"/>
    <w:rsid w:val="00BF0C7E"/>
    <w:rsid w:val="00C13C75"/>
    <w:rsid w:val="00C22159"/>
    <w:rsid w:val="00C23FF6"/>
    <w:rsid w:val="00C247DF"/>
    <w:rsid w:val="00C2590F"/>
    <w:rsid w:val="00C40513"/>
    <w:rsid w:val="00C51976"/>
    <w:rsid w:val="00C63A28"/>
    <w:rsid w:val="00C63C8D"/>
    <w:rsid w:val="00CA3B48"/>
    <w:rsid w:val="00CA797E"/>
    <w:rsid w:val="00CC1470"/>
    <w:rsid w:val="00CC2888"/>
    <w:rsid w:val="00CC4697"/>
    <w:rsid w:val="00CD0494"/>
    <w:rsid w:val="00CD2492"/>
    <w:rsid w:val="00CD2D30"/>
    <w:rsid w:val="00CE06E4"/>
    <w:rsid w:val="00CE5845"/>
    <w:rsid w:val="00CF1FFC"/>
    <w:rsid w:val="00CF48CF"/>
    <w:rsid w:val="00D0604F"/>
    <w:rsid w:val="00D208FA"/>
    <w:rsid w:val="00D20C93"/>
    <w:rsid w:val="00D23294"/>
    <w:rsid w:val="00D2754B"/>
    <w:rsid w:val="00D32635"/>
    <w:rsid w:val="00D32C6B"/>
    <w:rsid w:val="00D34AC7"/>
    <w:rsid w:val="00D35FB5"/>
    <w:rsid w:val="00D504CE"/>
    <w:rsid w:val="00D52FE2"/>
    <w:rsid w:val="00D57601"/>
    <w:rsid w:val="00D65EE2"/>
    <w:rsid w:val="00D8617C"/>
    <w:rsid w:val="00D87231"/>
    <w:rsid w:val="00D87EA4"/>
    <w:rsid w:val="00D910D4"/>
    <w:rsid w:val="00D91B07"/>
    <w:rsid w:val="00DA3EA0"/>
    <w:rsid w:val="00DA54F3"/>
    <w:rsid w:val="00DC013D"/>
    <w:rsid w:val="00DC1424"/>
    <w:rsid w:val="00DE01ED"/>
    <w:rsid w:val="00DE1B66"/>
    <w:rsid w:val="00DE5B85"/>
    <w:rsid w:val="00DE65B4"/>
    <w:rsid w:val="00E14FB8"/>
    <w:rsid w:val="00E1584D"/>
    <w:rsid w:val="00E2550A"/>
    <w:rsid w:val="00E3091B"/>
    <w:rsid w:val="00E31861"/>
    <w:rsid w:val="00E372AA"/>
    <w:rsid w:val="00E413B5"/>
    <w:rsid w:val="00E629F4"/>
    <w:rsid w:val="00E648ED"/>
    <w:rsid w:val="00EA7977"/>
    <w:rsid w:val="00EC6DAB"/>
    <w:rsid w:val="00ED3D4B"/>
    <w:rsid w:val="00ED441D"/>
    <w:rsid w:val="00F151D2"/>
    <w:rsid w:val="00F27893"/>
    <w:rsid w:val="00F328B1"/>
    <w:rsid w:val="00F34F94"/>
    <w:rsid w:val="00F37B42"/>
    <w:rsid w:val="00F433B1"/>
    <w:rsid w:val="00F4766B"/>
    <w:rsid w:val="00F57AE9"/>
    <w:rsid w:val="00F659FB"/>
    <w:rsid w:val="00F750BE"/>
    <w:rsid w:val="00F85BDD"/>
    <w:rsid w:val="00FC3CC4"/>
    <w:rsid w:val="00FD4463"/>
    <w:rsid w:val="00FD6AA7"/>
    <w:rsid w:val="00FE373A"/>
    <w:rsid w:val="00FE41B6"/>
    <w:rsid w:val="00FE6CAB"/>
    <w:rsid w:val="00FF5A52"/>
    <w:rsid w:val="223F372E"/>
    <w:rsid w:val="4E03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4AAFEB"/>
  <w14:defaultImageDpi w14:val="330"/>
  <w15:docId w15:val="{E8F8E361-6845-4664-8690-2AC24D91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B48"/>
    <w:pPr>
      <w:spacing w:before="200" w:after="120" w:line="259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1FDA"/>
    <w:pPr>
      <w:keepNext/>
      <w:keepLines/>
      <w:outlineLvl w:val="0"/>
    </w:pPr>
    <w:rPr>
      <w:rFonts w:eastAsiaTheme="majorEastAsia" w:cstheme="majorBidi"/>
      <w:b/>
      <w:bCs/>
      <w:color w:val="003663"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4C3A"/>
    <w:pPr>
      <w:keepNext/>
      <w:keepLines/>
      <w:outlineLvl w:val="1"/>
    </w:pPr>
    <w:rPr>
      <w:rFonts w:eastAsiaTheme="majorEastAsia" w:cstheme="majorBidi"/>
      <w:b/>
      <w:bCs/>
      <w:color w:val="E66A2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36C9"/>
    <w:pPr>
      <w:keepNext/>
      <w:keepLines/>
      <w:spacing w:before="240"/>
      <w:outlineLvl w:val="2"/>
    </w:pPr>
    <w:rPr>
      <w:rFonts w:eastAsiaTheme="majorEastAsia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2786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C36C9"/>
    <w:pPr>
      <w:keepNext/>
      <w:keepLines/>
      <w:spacing w:after="0"/>
      <w:outlineLvl w:val="4"/>
    </w:pPr>
    <w:rPr>
      <w:rFonts w:eastAsiaTheme="majorEastAsia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0C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0C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0C93"/>
  </w:style>
  <w:style w:type="paragraph" w:styleId="Footer">
    <w:name w:val="footer"/>
    <w:basedOn w:val="Normal"/>
    <w:link w:val="FooterChar"/>
    <w:uiPriority w:val="99"/>
    <w:unhideWhenUsed/>
    <w:rsid w:val="00D20C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0C93"/>
  </w:style>
  <w:style w:type="paragraph" w:styleId="BalloonText">
    <w:name w:val="Balloon Text"/>
    <w:basedOn w:val="Normal"/>
    <w:link w:val="BalloonTextChar"/>
    <w:uiPriority w:val="99"/>
    <w:semiHidden/>
    <w:unhideWhenUsed/>
    <w:rsid w:val="00D20C9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C93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315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372A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A25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25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25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25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25E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31FDA"/>
    <w:rPr>
      <w:rFonts w:eastAsiaTheme="majorEastAsia" w:cstheme="majorBidi"/>
      <w:b/>
      <w:bCs/>
      <w:color w:val="003663"/>
      <w:sz w:val="4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A4C3A"/>
    <w:rPr>
      <w:rFonts w:eastAsiaTheme="majorEastAsia" w:cstheme="majorBidi"/>
      <w:b/>
      <w:bCs/>
      <w:color w:val="E66A2F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C36C9"/>
    <w:rPr>
      <w:rFonts w:ascii="Tahoma" w:eastAsiaTheme="majorEastAsia" w:hAnsi="Tahoma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32786"/>
    <w:rPr>
      <w:rFonts w:ascii="Arial Narrow" w:eastAsiaTheme="majorEastAsia" w:hAnsi="Arial Narrow" w:cstheme="majorBidi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8C36C9"/>
    <w:rPr>
      <w:rFonts w:ascii="Tahoma" w:eastAsiaTheme="majorEastAsia" w:hAnsi="Tahoma" w:cstheme="majorBidi"/>
      <w:color w:val="243F60" w:themeColor="accent1" w:themeShade="7F"/>
    </w:rPr>
  </w:style>
  <w:style w:type="character" w:styleId="UnresolvedMention">
    <w:name w:val="Unresolved Mention"/>
    <w:basedOn w:val="DefaultParagraphFont"/>
    <w:uiPriority w:val="99"/>
    <w:semiHidden/>
    <w:unhideWhenUsed/>
    <w:rsid w:val="00CC147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D170B"/>
    <w:rPr>
      <w:b/>
      <w:bCs/>
    </w:rPr>
  </w:style>
  <w:style w:type="character" w:styleId="Emphasis">
    <w:name w:val="Emphasis"/>
    <w:basedOn w:val="DefaultParagraphFont"/>
    <w:uiPriority w:val="20"/>
    <w:qFormat/>
    <w:rsid w:val="003E626C"/>
    <w:rPr>
      <w:i/>
      <w:iCs/>
    </w:rPr>
  </w:style>
  <w:style w:type="paragraph" w:styleId="NormalWeb">
    <w:name w:val="Normal (Web)"/>
    <w:basedOn w:val="Normal"/>
    <w:uiPriority w:val="99"/>
    <w:unhideWhenUsed/>
    <w:rsid w:val="00E15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normaltextrun">
    <w:name w:val="normaltextrun"/>
    <w:basedOn w:val="DefaultParagraphFont"/>
    <w:rsid w:val="00400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7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ianda@yacwa.org.au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ianda@yacwa.org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BDAF96BD39E8945B69A99A55B964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3E7BD-4BFA-6146-8ECB-E8DD831459E0}"/>
      </w:docPartPr>
      <w:docPartBody>
        <w:p w:rsidR="001D37D8" w:rsidRDefault="001D37D8" w:rsidP="001D37D8">
          <w:pPr>
            <w:pStyle w:val="BBDAF96BD39E8945B69A99A55B96498E"/>
          </w:pPr>
          <w:r>
            <w:t>[Type text]</w:t>
          </w:r>
        </w:p>
      </w:docPartBody>
    </w:docPart>
    <w:docPart>
      <w:docPartPr>
        <w:name w:val="A1DD140BCDC25D47A6B9724C969A7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29DFF-DAD4-1440-8E81-3F6003DBE609}"/>
      </w:docPartPr>
      <w:docPartBody>
        <w:p w:rsidR="001D37D8" w:rsidRDefault="001D37D8" w:rsidP="001D37D8">
          <w:pPr>
            <w:pStyle w:val="A1DD140BCDC25D47A6B9724C969A712B"/>
          </w:pPr>
          <w:r>
            <w:t>[Type text]</w:t>
          </w:r>
        </w:p>
      </w:docPartBody>
    </w:docPart>
    <w:docPart>
      <w:docPartPr>
        <w:name w:val="3AECC6E5DD80A3409CA844691AEAF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8A1B1-24AB-8A44-9CC4-ABC01C61FAA0}"/>
      </w:docPartPr>
      <w:docPartBody>
        <w:p w:rsidR="001D37D8" w:rsidRDefault="001D37D8" w:rsidP="001D37D8">
          <w:pPr>
            <w:pStyle w:val="3AECC6E5DD80A3409CA844691AEAF999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7D8"/>
    <w:rsid w:val="00090F34"/>
    <w:rsid w:val="00117760"/>
    <w:rsid w:val="001C626F"/>
    <w:rsid w:val="001D37D8"/>
    <w:rsid w:val="002461EB"/>
    <w:rsid w:val="004F1579"/>
    <w:rsid w:val="005C45F5"/>
    <w:rsid w:val="007D69FD"/>
    <w:rsid w:val="00921A1F"/>
    <w:rsid w:val="00A330A7"/>
    <w:rsid w:val="00B16C62"/>
    <w:rsid w:val="00C1629F"/>
    <w:rsid w:val="00D20B92"/>
    <w:rsid w:val="00D713E3"/>
    <w:rsid w:val="00E1774B"/>
    <w:rsid w:val="00F45254"/>
    <w:rsid w:val="00FE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BDAF96BD39E8945B69A99A55B96498E">
    <w:name w:val="BBDAF96BD39E8945B69A99A55B96498E"/>
    <w:rsid w:val="001D37D8"/>
  </w:style>
  <w:style w:type="paragraph" w:customStyle="1" w:styleId="A1DD140BCDC25D47A6B9724C969A712B">
    <w:name w:val="A1DD140BCDC25D47A6B9724C969A712B"/>
    <w:rsid w:val="001D37D8"/>
  </w:style>
  <w:style w:type="paragraph" w:customStyle="1" w:styleId="3AECC6E5DD80A3409CA844691AEAF999">
    <w:name w:val="3AECC6E5DD80A3409CA844691AEAF999"/>
    <w:rsid w:val="001D37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81adb3-77bb-4825-afa5-8761d09c6d82" xsi:nil="true"/>
    <lcf76f155ced4ddcb4097134ff3c332f xmlns="ceb8efa3-ce46-4724-b2e5-43026dcbe0b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04C407C12C3E49B6385F5E0C514018" ma:contentTypeVersion="12" ma:contentTypeDescription="Create a new document." ma:contentTypeScope="" ma:versionID="87d68bb22a6b3df5b53a14ea549b61f7">
  <xsd:schema xmlns:xsd="http://www.w3.org/2001/XMLSchema" xmlns:xs="http://www.w3.org/2001/XMLSchema" xmlns:p="http://schemas.microsoft.com/office/2006/metadata/properties" xmlns:ns2="ceb8efa3-ce46-4724-b2e5-43026dcbe0b1" xmlns:ns3="eb81adb3-77bb-4825-afa5-8761d09c6d82" targetNamespace="http://schemas.microsoft.com/office/2006/metadata/properties" ma:root="true" ma:fieldsID="c1df51f9e75853d09c6dfac90e04fad3" ns2:_="" ns3:_="">
    <xsd:import namespace="ceb8efa3-ce46-4724-b2e5-43026dcbe0b1"/>
    <xsd:import namespace="eb81adb3-77bb-4825-afa5-8761d09c6d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8efa3-ce46-4724-b2e5-43026dcbe0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a562c74-c6b1-4e81-a85b-5e3637c75b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1adb3-77bb-4825-afa5-8761d09c6d8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9fac055-4b84-4d0b-81ce-31238af0ad1b}" ma:internalName="TaxCatchAll" ma:showField="CatchAllData" ma:web="eb81adb3-77bb-4825-afa5-8761d09c6d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B7D34E-A5DF-439C-A5C7-3E97820AB6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86BD02-A5BC-4B08-A1FF-9113B893B2DA}">
  <ds:schemaRefs>
    <ds:schemaRef ds:uri="http://schemas.microsoft.com/office/2006/metadata/properties"/>
    <ds:schemaRef ds:uri="http://schemas.microsoft.com/office/infopath/2007/PartnerControls"/>
    <ds:schemaRef ds:uri="eb81adb3-77bb-4825-afa5-8761d09c6d82"/>
    <ds:schemaRef ds:uri="ceb8efa3-ce46-4724-b2e5-43026dcbe0b1"/>
  </ds:schemaRefs>
</ds:datastoreItem>
</file>

<file path=customXml/itemProps3.xml><?xml version="1.0" encoding="utf-8"?>
<ds:datastoreItem xmlns:ds="http://schemas.openxmlformats.org/officeDocument/2006/customXml" ds:itemID="{A327DD18-8D50-431F-BB35-8E45CB41F8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764A3C-CC9F-4F50-B1B7-C9B8477420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b8efa3-ce46-4724-b2e5-43026dcbe0b1"/>
    <ds:schemaRef ds:uri="eb81adb3-77bb-4825-afa5-8761d09c6d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776</Words>
  <Characters>4426</Characters>
  <Application>Microsoft Office Word</Application>
  <DocSecurity>0</DocSecurity>
  <Lines>36</Lines>
  <Paragraphs>10</Paragraphs>
  <ScaleCrop>false</ScaleCrop>
  <Company>YACWA</Company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Comrie</dc:creator>
  <cp:keywords/>
  <dc:description/>
  <cp:lastModifiedBy>Elaine Olsen</cp:lastModifiedBy>
  <cp:revision>52</cp:revision>
  <cp:lastPrinted>2015-05-14T04:02:00Z</cp:lastPrinted>
  <dcterms:created xsi:type="dcterms:W3CDTF">2022-07-23T07:50:00Z</dcterms:created>
  <dcterms:modified xsi:type="dcterms:W3CDTF">2022-08-09T00:53:00Z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0x010100EB04C407C12C3E49B6385F5E0C514018</vt:lpwstr>
  </property>
  <property fmtid="{D5CDD505-2E9C-101B-9397-08002B2CF9AE}" pid="3" name="MediaServiceImageTags">
    <vt:lpwstr/>
  </property>
  <property fmtid="{D5CDD505-2E9C-101B-9397-08002B2CF9AE}" pid="4" name="SynergySoftUID">
    <vt:lpwstr>K5A4F6180</vt:lpwstr>
  </property>
</Properties>
</file>