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25F519E" w14:textId="2C13B276" w:rsidR="007E461B" w:rsidRPr="00B151EB" w:rsidRDefault="006D1EBF" w:rsidP="007E461B">
      <w:pPr>
        <w:pStyle w:val="Heading2"/>
        <w:spacing w:before="0" w:after="0"/>
        <w:rPr>
          <w:b w:val="0"/>
          <w:color w:val="17365D" w:themeColor="text2" w:themeShade="BF"/>
          <w:sz w:val="2"/>
          <w:szCs w:val="6"/>
        </w:rPr>
      </w:pPr>
      <w:r>
        <w:rPr>
          <w:b w:val="0"/>
          <w:color w:val="17365D" w:themeColor="text2" w:themeShade="BF"/>
          <w:sz w:val="40"/>
          <w:szCs w:val="56"/>
        </w:rPr>
        <w:t>Swimming Pool</w:t>
      </w:r>
      <w:r w:rsidR="00B151EB" w:rsidRPr="00B151EB">
        <w:rPr>
          <w:b w:val="0"/>
          <w:color w:val="17365D" w:themeColor="text2" w:themeShade="BF"/>
          <w:sz w:val="40"/>
          <w:szCs w:val="56"/>
        </w:rPr>
        <w:t xml:space="preserve"> Hire Application Form</w:t>
      </w:r>
    </w:p>
    <w:p w14:paraId="425F519F" w14:textId="77777777" w:rsidR="00AB1DEB" w:rsidRPr="007E461B" w:rsidRDefault="00C44B82" w:rsidP="007E461B">
      <w:pPr>
        <w:pStyle w:val="Heading2"/>
        <w:spacing w:before="0" w:after="0"/>
        <w:rPr>
          <w:b w:val="0"/>
          <w:color w:val="17365D" w:themeColor="text2" w:themeShade="BF"/>
          <w:sz w:val="56"/>
          <w:szCs w:val="56"/>
          <w:vertAlign w:val="superscript"/>
        </w:rPr>
      </w:pPr>
      <w:r w:rsidRPr="007E461B">
        <w:rPr>
          <w:color w:val="FABF8F" w:themeColor="accent6" w:themeTint="99"/>
          <w:szCs w:val="36"/>
          <w:vertAlign w:val="superscript"/>
        </w:rPr>
        <w:t>____________________</w:t>
      </w:r>
      <w:r w:rsidR="007E461B">
        <w:rPr>
          <w:color w:val="FABF8F" w:themeColor="accent6" w:themeTint="99"/>
          <w:szCs w:val="36"/>
          <w:vertAlign w:val="superscript"/>
        </w:rPr>
        <w:t>______________________________</w:t>
      </w:r>
      <w:r w:rsidRPr="007E461B">
        <w:rPr>
          <w:color w:val="FABF8F" w:themeColor="accent6" w:themeTint="99"/>
          <w:szCs w:val="36"/>
          <w:vertAlign w:val="superscript"/>
        </w:rPr>
        <w:t>_________________</w:t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  <w:t>____</w:t>
      </w:r>
      <w:r w:rsidRPr="007E461B">
        <w:rPr>
          <w:color w:val="FABF8F" w:themeColor="accent6" w:themeTint="99"/>
          <w:szCs w:val="36"/>
          <w:vertAlign w:val="superscript"/>
        </w:rPr>
        <w:t>__________</w:t>
      </w:r>
    </w:p>
    <w:p w14:paraId="425F51A0" w14:textId="77777777" w:rsidR="00BD19D5" w:rsidRDefault="00BD19D5" w:rsidP="00403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65"/>
        <w:gridCol w:w="1997"/>
        <w:gridCol w:w="3231"/>
      </w:tblGrid>
      <w:tr w:rsidR="00B151EB" w14:paraId="425F51A2" w14:textId="77777777" w:rsidTr="00CD747E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14:paraId="425F51A1" w14:textId="77777777" w:rsidR="00B151EB" w:rsidRPr="00B151EB" w:rsidRDefault="00B151EB" w:rsidP="00B151EB">
            <w:pPr>
              <w:spacing w:before="60" w:after="60"/>
              <w:rPr>
                <w:b/>
                <w:sz w:val="24"/>
                <w:szCs w:val="24"/>
              </w:rPr>
            </w:pPr>
            <w:r w:rsidRPr="00B151EB">
              <w:rPr>
                <w:b/>
                <w:sz w:val="24"/>
                <w:szCs w:val="24"/>
              </w:rPr>
              <w:t>Part A – Applicant Details</w:t>
            </w:r>
          </w:p>
        </w:tc>
      </w:tr>
      <w:tr w:rsidR="00B151EB" w14:paraId="425F51A7" w14:textId="77777777" w:rsidTr="00CD747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F51A3" w14:textId="77777777" w:rsidR="00B151EB" w:rsidRDefault="00B151EB" w:rsidP="00B151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Surname:</w:t>
            </w:r>
          </w:p>
        </w:tc>
        <w:sdt>
          <w:sdtPr>
            <w:rPr>
              <w:sz w:val="24"/>
              <w:szCs w:val="24"/>
            </w:rPr>
            <w:id w:val="157746721"/>
            <w:placeholder>
              <w:docPart w:val="DefaultPlaceholder_1081868574"/>
            </w:placeholder>
          </w:sdtPr>
          <w:sdtEndPr/>
          <w:sdtContent>
            <w:bookmarkStart w:id="0" w:name="_GoBack" w:displacedByCustomXml="prev"/>
            <w:tc>
              <w:tcPr>
                <w:tcW w:w="296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25F51A4" w14:textId="77777777" w:rsidR="00B151EB" w:rsidRDefault="00B151EB" w:rsidP="00B151E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F51A5" w14:textId="77777777" w:rsidR="00B151EB" w:rsidRDefault="00B151EB" w:rsidP="00B151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Name(s):</w:t>
            </w:r>
          </w:p>
        </w:tc>
        <w:sdt>
          <w:sdtPr>
            <w:rPr>
              <w:sz w:val="24"/>
              <w:szCs w:val="24"/>
            </w:rPr>
            <w:id w:val="-642423682"/>
            <w:placeholder>
              <w:docPart w:val="DefaultPlaceholder_1081868574"/>
            </w:placeholder>
          </w:sdtPr>
          <w:sdtEndPr/>
          <w:sdtContent>
            <w:tc>
              <w:tcPr>
                <w:tcW w:w="32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5F51A6" w14:textId="77777777" w:rsidR="00B151EB" w:rsidRDefault="00B151EB" w:rsidP="00B151E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151EB" w14:paraId="425F51AA" w14:textId="77777777" w:rsidTr="00CD747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F51A8" w14:textId="77777777" w:rsidR="00B151EB" w:rsidRDefault="00B151EB" w:rsidP="00B151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Organisation:</w:t>
            </w:r>
          </w:p>
        </w:tc>
        <w:sdt>
          <w:sdtPr>
            <w:rPr>
              <w:sz w:val="24"/>
              <w:szCs w:val="24"/>
            </w:rPr>
            <w:id w:val="1789930031"/>
            <w:placeholder>
              <w:docPart w:val="E07F28E7C4814696A25985CD805BF7C0"/>
            </w:placeholder>
          </w:sdtPr>
          <w:sdtEndPr/>
          <w:sdtContent>
            <w:tc>
              <w:tcPr>
                <w:tcW w:w="81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5F51A9" w14:textId="77777777" w:rsidR="00B151EB" w:rsidRDefault="00B151EB" w:rsidP="00B151E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151EB" w14:paraId="425F51AD" w14:textId="77777777" w:rsidTr="00CD747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F51AB" w14:textId="77777777" w:rsidR="00B151EB" w:rsidRDefault="00B151EB" w:rsidP="00B151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Address:</w:t>
            </w:r>
          </w:p>
        </w:tc>
        <w:sdt>
          <w:sdtPr>
            <w:rPr>
              <w:sz w:val="24"/>
              <w:szCs w:val="24"/>
            </w:rPr>
            <w:id w:val="571550843"/>
            <w:placeholder>
              <w:docPart w:val="DefaultPlaceholder_1081868574"/>
            </w:placeholder>
          </w:sdtPr>
          <w:sdtEndPr/>
          <w:sdtContent>
            <w:tc>
              <w:tcPr>
                <w:tcW w:w="81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5F51AC" w14:textId="77777777" w:rsidR="00B151EB" w:rsidRDefault="00B151EB" w:rsidP="00B151E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151EB" w14:paraId="425F51B2" w14:textId="77777777" w:rsidTr="00CD747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F51AE" w14:textId="77777777" w:rsidR="00B151EB" w:rsidRDefault="00B151EB" w:rsidP="00B151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Phone:</w:t>
            </w:r>
          </w:p>
        </w:tc>
        <w:sdt>
          <w:sdtPr>
            <w:rPr>
              <w:sz w:val="24"/>
              <w:szCs w:val="24"/>
            </w:rPr>
            <w:id w:val="-846396015"/>
            <w:placeholder>
              <w:docPart w:val="DefaultPlaceholder_1081868574"/>
            </w:placeholder>
          </w:sdtPr>
          <w:sdtEndPr/>
          <w:sdtContent>
            <w:tc>
              <w:tcPr>
                <w:tcW w:w="296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25F51AF" w14:textId="77777777" w:rsidR="00B151EB" w:rsidRDefault="00B151EB" w:rsidP="00B151E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F51B0" w14:textId="77777777" w:rsidR="00B151EB" w:rsidRDefault="00B151EB" w:rsidP="00B151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Mobile:</w:t>
            </w:r>
          </w:p>
        </w:tc>
        <w:sdt>
          <w:sdtPr>
            <w:rPr>
              <w:sz w:val="24"/>
              <w:szCs w:val="24"/>
            </w:rPr>
            <w:id w:val="-1086464682"/>
            <w:placeholder>
              <w:docPart w:val="DefaultPlaceholder_1081868574"/>
            </w:placeholder>
          </w:sdtPr>
          <w:sdtEndPr/>
          <w:sdtContent>
            <w:tc>
              <w:tcPr>
                <w:tcW w:w="32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5F51B1" w14:textId="77777777" w:rsidR="00B151EB" w:rsidRDefault="00B151EB" w:rsidP="00B151E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151EB" w14:paraId="425F51B5" w14:textId="77777777" w:rsidTr="00CD747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F51B3" w14:textId="77777777" w:rsidR="00B151EB" w:rsidRDefault="00B151EB" w:rsidP="00B151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sdt>
          <w:sdtPr>
            <w:rPr>
              <w:sz w:val="24"/>
              <w:szCs w:val="24"/>
            </w:rPr>
            <w:id w:val="255414859"/>
            <w:placeholder>
              <w:docPart w:val="DefaultPlaceholder_1081868574"/>
            </w:placeholder>
          </w:sdtPr>
          <w:sdtEndPr/>
          <w:sdtContent>
            <w:tc>
              <w:tcPr>
                <w:tcW w:w="81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5F51B4" w14:textId="77777777" w:rsidR="00B151EB" w:rsidRDefault="00B151EB" w:rsidP="00B151E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425F51B6" w14:textId="77777777" w:rsidR="00B151EB" w:rsidRDefault="00B151EB" w:rsidP="00403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048"/>
        <w:gridCol w:w="646"/>
        <w:gridCol w:w="1984"/>
        <w:gridCol w:w="1276"/>
        <w:gridCol w:w="2239"/>
      </w:tblGrid>
      <w:tr w:rsidR="00B151EB" w14:paraId="425F51B8" w14:textId="77777777" w:rsidTr="00CD747E"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002060"/>
          </w:tcPr>
          <w:p w14:paraId="425F51B7" w14:textId="77777777" w:rsidR="00B151EB" w:rsidRPr="00B151EB" w:rsidRDefault="00B151EB" w:rsidP="00B151EB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B</w:t>
            </w:r>
            <w:r w:rsidRPr="00B151EB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Venue Hire</w:t>
            </w:r>
          </w:p>
        </w:tc>
      </w:tr>
      <w:tr w:rsidR="00F240DF" w14:paraId="425F51BB" w14:textId="77777777" w:rsidTr="00CD747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F51B9" w14:textId="77777777" w:rsidR="00F240DF" w:rsidRDefault="00F240DF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 Name:</w:t>
            </w:r>
          </w:p>
        </w:tc>
        <w:sdt>
          <w:sdtPr>
            <w:rPr>
              <w:sz w:val="24"/>
              <w:szCs w:val="24"/>
            </w:rPr>
            <w:id w:val="1972475763"/>
            <w:placeholder>
              <w:docPart w:val="DefaultPlaceholder_1081868574"/>
            </w:placeholder>
          </w:sdtPr>
          <w:sdtEndPr/>
          <w:sdtContent>
            <w:tc>
              <w:tcPr>
                <w:tcW w:w="819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5F51BA" w14:textId="77777777" w:rsidR="00F240DF" w:rsidRDefault="00F240DF" w:rsidP="00F240DF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151EB" w14:paraId="425F51BE" w14:textId="77777777" w:rsidTr="0017059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F51BC" w14:textId="77777777" w:rsidR="00B151EB" w:rsidRDefault="00F240DF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Hire:</w:t>
            </w:r>
          </w:p>
        </w:tc>
        <w:sdt>
          <w:sdtPr>
            <w:rPr>
              <w:sz w:val="24"/>
              <w:szCs w:val="24"/>
            </w:rPr>
            <w:id w:val="1243840949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19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5F51BD" w14:textId="77777777" w:rsidR="00B151EB" w:rsidRDefault="00F240DF" w:rsidP="00F240DF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40DF" w14:paraId="425F51C5" w14:textId="77777777" w:rsidTr="0017059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F51BF" w14:textId="77777777" w:rsidR="00F240DF" w:rsidRDefault="00F240DF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Hire:</w:t>
            </w:r>
          </w:p>
        </w:tc>
        <w:sdt>
          <w:sdtPr>
            <w:rPr>
              <w:sz w:val="24"/>
              <w:szCs w:val="24"/>
            </w:rPr>
            <w:id w:val="401952836"/>
            <w:placeholder>
              <w:docPart w:val="DefaultPlaceholder_1081868574"/>
            </w:placeholder>
          </w:sdtPr>
          <w:sdtEndPr/>
          <w:sdtContent>
            <w:tc>
              <w:tcPr>
                <w:tcW w:w="20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25F51C0" w14:textId="77777777" w:rsidR="00F240DF" w:rsidRDefault="00F240DF" w:rsidP="00F240DF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F51C1" w14:textId="77777777" w:rsidR="00F240DF" w:rsidRDefault="00F240DF" w:rsidP="00F240D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sdt>
          <w:sdtPr>
            <w:rPr>
              <w:sz w:val="24"/>
              <w:szCs w:val="24"/>
            </w:rPr>
            <w:id w:val="2097512548"/>
            <w:placeholder>
              <w:docPart w:val="DefaultPlaceholder_1081868574"/>
            </w:placeholder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25F51C2" w14:textId="77777777" w:rsidR="00F240DF" w:rsidRDefault="00F240DF" w:rsidP="00F240DF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F51C3" w14:textId="77777777" w:rsidR="00F240DF" w:rsidRDefault="00F240DF" w:rsidP="00F240D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Hrs:</w:t>
            </w:r>
          </w:p>
        </w:tc>
        <w:sdt>
          <w:sdtPr>
            <w:rPr>
              <w:sz w:val="24"/>
              <w:szCs w:val="24"/>
            </w:rPr>
            <w:id w:val="-1161078401"/>
            <w:placeholder>
              <w:docPart w:val="DefaultPlaceholder_1081868574"/>
            </w:placeholder>
          </w:sdtPr>
          <w:sdtEndPr/>
          <w:sdtContent>
            <w:tc>
              <w:tcPr>
                <w:tcW w:w="22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5F51C4" w14:textId="77777777" w:rsidR="00F240DF" w:rsidRDefault="00F240DF" w:rsidP="00F240DF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40DF" w14:paraId="425F51C8" w14:textId="77777777" w:rsidTr="00170598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F51C6" w14:textId="52E24A4D" w:rsidR="00F240DF" w:rsidRDefault="00F240DF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</w:t>
            </w:r>
            <w:r w:rsidR="00AD5EDC">
              <w:rPr>
                <w:sz w:val="24"/>
                <w:szCs w:val="24"/>
              </w:rPr>
              <w:t>imate Numbers attending</w:t>
            </w:r>
            <w:r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25336571"/>
            <w:placeholder>
              <w:docPart w:val="DefaultPlaceholder_1081868574"/>
            </w:placeholder>
          </w:sdtPr>
          <w:sdtEndPr/>
          <w:sdtContent>
            <w:tc>
              <w:tcPr>
                <w:tcW w:w="549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5F51C7" w14:textId="77777777" w:rsidR="00F240DF" w:rsidRDefault="00F240DF" w:rsidP="00F240DF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425F51C9" w14:textId="77777777" w:rsidR="00B151EB" w:rsidRDefault="00B151EB" w:rsidP="00403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1276"/>
        <w:gridCol w:w="1276"/>
        <w:gridCol w:w="1672"/>
      </w:tblGrid>
      <w:tr w:rsidR="00F240DF" w14:paraId="425F51CB" w14:textId="77777777" w:rsidTr="00507CA0">
        <w:tc>
          <w:tcPr>
            <w:tcW w:w="10456" w:type="dxa"/>
            <w:gridSpan w:val="5"/>
            <w:shd w:val="clear" w:color="auto" w:fill="002060"/>
          </w:tcPr>
          <w:p w14:paraId="425F51CA" w14:textId="77777777" w:rsidR="00F240DF" w:rsidRPr="00B151EB" w:rsidRDefault="00F240DF" w:rsidP="00F240DF">
            <w:pPr>
              <w:spacing w:before="60" w:after="60"/>
              <w:rPr>
                <w:b/>
                <w:sz w:val="24"/>
                <w:szCs w:val="24"/>
              </w:rPr>
            </w:pPr>
            <w:r w:rsidRPr="00B151EB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C</w:t>
            </w:r>
            <w:r w:rsidRPr="00B151EB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Pool Hire Fees</w:t>
            </w:r>
          </w:p>
        </w:tc>
      </w:tr>
      <w:tr w:rsidR="00831C36" w14:paraId="425F51D1" w14:textId="77777777" w:rsidTr="00BA4E41">
        <w:tc>
          <w:tcPr>
            <w:tcW w:w="4106" w:type="dxa"/>
            <w:shd w:val="clear" w:color="auto" w:fill="D9D9D9" w:themeFill="background1" w:themeFillShade="D9"/>
          </w:tcPr>
          <w:p w14:paraId="425F51CC" w14:textId="77777777" w:rsidR="00831C36" w:rsidRPr="00BA4E41" w:rsidRDefault="00831C36" w:rsidP="00831C36">
            <w:pPr>
              <w:spacing w:before="60" w:after="60"/>
              <w:rPr>
                <w:b/>
                <w:sz w:val="24"/>
                <w:szCs w:val="24"/>
              </w:rPr>
            </w:pPr>
            <w:r w:rsidRPr="00BA4E41">
              <w:rPr>
                <w:b/>
                <w:sz w:val="24"/>
                <w:szCs w:val="24"/>
              </w:rPr>
              <w:t>Hire Type: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25F51CD" w14:textId="77777777" w:rsidR="00831C36" w:rsidRPr="00BA4E41" w:rsidRDefault="00831C36" w:rsidP="00831C36">
            <w:pPr>
              <w:spacing w:before="60" w:after="60"/>
              <w:rPr>
                <w:b/>
                <w:sz w:val="24"/>
                <w:szCs w:val="24"/>
              </w:rPr>
            </w:pPr>
            <w:r w:rsidRPr="00BA4E41">
              <w:rPr>
                <w:b/>
                <w:sz w:val="24"/>
                <w:szCs w:val="24"/>
              </w:rPr>
              <w:t>Hire Period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5F51CE" w14:textId="77777777" w:rsidR="00831C36" w:rsidRPr="00BA4E41" w:rsidRDefault="00831C36" w:rsidP="00831C36">
            <w:pPr>
              <w:spacing w:before="60" w:after="60"/>
              <w:rPr>
                <w:b/>
                <w:sz w:val="24"/>
                <w:szCs w:val="24"/>
              </w:rPr>
            </w:pPr>
            <w:r w:rsidRPr="00BA4E41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5F51CF" w14:textId="77777777" w:rsidR="00831C36" w:rsidRPr="00BA4E41" w:rsidRDefault="00831C36" w:rsidP="00831C36">
            <w:pPr>
              <w:spacing w:before="60" w:after="60"/>
              <w:rPr>
                <w:b/>
                <w:sz w:val="24"/>
                <w:szCs w:val="24"/>
              </w:rPr>
            </w:pPr>
            <w:r w:rsidRPr="00BA4E41">
              <w:rPr>
                <w:b/>
                <w:sz w:val="24"/>
                <w:szCs w:val="24"/>
              </w:rPr>
              <w:t>Required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425F51D0" w14:textId="77777777" w:rsidR="00831C36" w:rsidRPr="00BA4E41" w:rsidRDefault="00831C36" w:rsidP="00831C36">
            <w:pPr>
              <w:spacing w:before="60" w:after="60"/>
              <w:rPr>
                <w:b/>
                <w:sz w:val="24"/>
                <w:szCs w:val="24"/>
              </w:rPr>
            </w:pPr>
            <w:r w:rsidRPr="00BA4E41">
              <w:rPr>
                <w:b/>
                <w:sz w:val="24"/>
                <w:szCs w:val="24"/>
              </w:rPr>
              <w:t>Receipt No.:</w:t>
            </w:r>
          </w:p>
        </w:tc>
      </w:tr>
      <w:tr w:rsidR="00831C36" w14:paraId="425F51D7" w14:textId="77777777" w:rsidTr="00831C36">
        <w:tc>
          <w:tcPr>
            <w:tcW w:w="4106" w:type="dxa"/>
          </w:tcPr>
          <w:p w14:paraId="425F51D2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 Hire Private Function</w:t>
            </w:r>
          </w:p>
        </w:tc>
        <w:tc>
          <w:tcPr>
            <w:tcW w:w="2126" w:type="dxa"/>
          </w:tcPr>
          <w:p w14:paraId="425F51D3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hour</w:t>
            </w:r>
          </w:p>
        </w:tc>
        <w:tc>
          <w:tcPr>
            <w:tcW w:w="1276" w:type="dxa"/>
          </w:tcPr>
          <w:p w14:paraId="425F51D4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$207.50</w:t>
            </w:r>
          </w:p>
        </w:tc>
        <w:sdt>
          <w:sdtPr>
            <w:rPr>
              <w:sz w:val="24"/>
              <w:szCs w:val="24"/>
            </w:rPr>
            <w:id w:val="-2078434182"/>
            <w:placeholder>
              <w:docPart w:val="DefaultPlaceholder_1081868574"/>
            </w:placeholder>
          </w:sdtPr>
          <w:sdtEndPr/>
          <w:sdtContent>
            <w:tc>
              <w:tcPr>
                <w:tcW w:w="1276" w:type="dxa"/>
              </w:tcPr>
              <w:p w14:paraId="425F51D5" w14:textId="77777777" w:rsidR="00831C36" w:rsidRDefault="00831C36" w:rsidP="00831C3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45252637"/>
            <w:placeholder>
              <w:docPart w:val="DefaultPlaceholder_1081868574"/>
            </w:placeholder>
          </w:sdtPr>
          <w:sdtEndPr/>
          <w:sdtContent>
            <w:tc>
              <w:tcPr>
                <w:tcW w:w="1672" w:type="dxa"/>
              </w:tcPr>
              <w:p w14:paraId="425F51D6" w14:textId="77777777" w:rsidR="00831C36" w:rsidRDefault="00831C36" w:rsidP="00831C3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31C36" w14:paraId="425F51DD" w14:textId="77777777" w:rsidTr="00831C36">
        <w:tc>
          <w:tcPr>
            <w:tcW w:w="4106" w:type="dxa"/>
          </w:tcPr>
          <w:p w14:paraId="425F51D8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Lane Hire</w:t>
            </w:r>
          </w:p>
        </w:tc>
        <w:tc>
          <w:tcPr>
            <w:tcW w:w="2126" w:type="dxa"/>
          </w:tcPr>
          <w:p w14:paraId="425F51D9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hour/per lane</w:t>
            </w:r>
          </w:p>
        </w:tc>
        <w:tc>
          <w:tcPr>
            <w:tcW w:w="1276" w:type="dxa"/>
          </w:tcPr>
          <w:p w14:paraId="425F51DA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$10.50</w:t>
            </w:r>
          </w:p>
        </w:tc>
        <w:sdt>
          <w:sdtPr>
            <w:rPr>
              <w:sz w:val="24"/>
              <w:szCs w:val="24"/>
            </w:rPr>
            <w:id w:val="-1436274153"/>
            <w:placeholder>
              <w:docPart w:val="DefaultPlaceholder_1081868574"/>
            </w:placeholder>
          </w:sdtPr>
          <w:sdtEndPr/>
          <w:sdtContent>
            <w:tc>
              <w:tcPr>
                <w:tcW w:w="1276" w:type="dxa"/>
              </w:tcPr>
              <w:p w14:paraId="425F51DB" w14:textId="77777777" w:rsidR="00831C36" w:rsidRDefault="00831C36" w:rsidP="00831C3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86905108"/>
            <w:placeholder>
              <w:docPart w:val="DefaultPlaceholder_1081868574"/>
            </w:placeholder>
          </w:sdtPr>
          <w:sdtEndPr/>
          <w:sdtContent>
            <w:tc>
              <w:tcPr>
                <w:tcW w:w="1672" w:type="dxa"/>
              </w:tcPr>
              <w:p w14:paraId="425F51DC" w14:textId="77777777" w:rsidR="00831C36" w:rsidRDefault="00831C36" w:rsidP="00831C3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31C36" w14:paraId="425F51E3" w14:textId="77777777" w:rsidTr="00831C36">
        <w:tc>
          <w:tcPr>
            <w:tcW w:w="4106" w:type="dxa"/>
          </w:tcPr>
          <w:p w14:paraId="425F51DE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Babies Pool Hire (half pool)</w:t>
            </w:r>
          </w:p>
        </w:tc>
        <w:tc>
          <w:tcPr>
            <w:tcW w:w="2126" w:type="dxa"/>
          </w:tcPr>
          <w:p w14:paraId="425F51DF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hour</w:t>
            </w:r>
          </w:p>
        </w:tc>
        <w:tc>
          <w:tcPr>
            <w:tcW w:w="1276" w:type="dxa"/>
          </w:tcPr>
          <w:p w14:paraId="425F51E0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$10.50</w:t>
            </w:r>
          </w:p>
        </w:tc>
        <w:sdt>
          <w:sdtPr>
            <w:rPr>
              <w:sz w:val="24"/>
              <w:szCs w:val="24"/>
            </w:rPr>
            <w:id w:val="-14695460"/>
            <w:placeholder>
              <w:docPart w:val="DefaultPlaceholder_1081868574"/>
            </w:placeholder>
          </w:sdtPr>
          <w:sdtEndPr/>
          <w:sdtContent>
            <w:tc>
              <w:tcPr>
                <w:tcW w:w="1276" w:type="dxa"/>
              </w:tcPr>
              <w:p w14:paraId="425F51E1" w14:textId="77777777" w:rsidR="00831C36" w:rsidRDefault="00831C36" w:rsidP="00831C3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0804836"/>
            <w:placeholder>
              <w:docPart w:val="DefaultPlaceholder_1081868574"/>
            </w:placeholder>
          </w:sdtPr>
          <w:sdtEndPr/>
          <w:sdtContent>
            <w:tc>
              <w:tcPr>
                <w:tcW w:w="1672" w:type="dxa"/>
              </w:tcPr>
              <w:p w14:paraId="425F51E2" w14:textId="77777777" w:rsidR="00831C36" w:rsidRDefault="00831C36" w:rsidP="00831C3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31C36" w14:paraId="425F51E9" w14:textId="77777777" w:rsidTr="00831C36">
        <w:tc>
          <w:tcPr>
            <w:tcW w:w="4106" w:type="dxa"/>
          </w:tcPr>
          <w:p w14:paraId="425F51E4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Hire of Inflatable</w:t>
            </w:r>
          </w:p>
        </w:tc>
        <w:tc>
          <w:tcPr>
            <w:tcW w:w="2126" w:type="dxa"/>
          </w:tcPr>
          <w:p w14:paraId="425F51E5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hour </w:t>
            </w:r>
          </w:p>
        </w:tc>
        <w:tc>
          <w:tcPr>
            <w:tcW w:w="1276" w:type="dxa"/>
          </w:tcPr>
          <w:p w14:paraId="425F51E6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$104.00</w:t>
            </w:r>
          </w:p>
        </w:tc>
        <w:sdt>
          <w:sdtPr>
            <w:rPr>
              <w:sz w:val="24"/>
              <w:szCs w:val="24"/>
            </w:rPr>
            <w:id w:val="1472168745"/>
            <w:placeholder>
              <w:docPart w:val="DefaultPlaceholder_1081868574"/>
            </w:placeholder>
          </w:sdtPr>
          <w:sdtEndPr/>
          <w:sdtContent>
            <w:tc>
              <w:tcPr>
                <w:tcW w:w="1276" w:type="dxa"/>
              </w:tcPr>
              <w:p w14:paraId="425F51E7" w14:textId="77777777" w:rsidR="00831C36" w:rsidRDefault="00831C36" w:rsidP="00831C3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5735169"/>
            <w:placeholder>
              <w:docPart w:val="DefaultPlaceholder_1081868574"/>
            </w:placeholder>
          </w:sdtPr>
          <w:sdtEndPr/>
          <w:sdtContent>
            <w:tc>
              <w:tcPr>
                <w:tcW w:w="1672" w:type="dxa"/>
              </w:tcPr>
              <w:p w14:paraId="425F51E8" w14:textId="77777777" w:rsidR="00831C36" w:rsidRDefault="00831C36" w:rsidP="00831C3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31C36" w14:paraId="425F51EF" w14:textId="77777777" w:rsidTr="00831C36">
        <w:tc>
          <w:tcPr>
            <w:tcW w:w="4106" w:type="dxa"/>
          </w:tcPr>
          <w:p w14:paraId="425F51EA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 Bond (Without Alcohol Only)</w:t>
            </w:r>
          </w:p>
        </w:tc>
        <w:tc>
          <w:tcPr>
            <w:tcW w:w="2126" w:type="dxa"/>
          </w:tcPr>
          <w:p w14:paraId="425F51EB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hour </w:t>
            </w:r>
          </w:p>
        </w:tc>
        <w:tc>
          <w:tcPr>
            <w:tcW w:w="1276" w:type="dxa"/>
          </w:tcPr>
          <w:p w14:paraId="425F51EC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$500.00</w:t>
            </w:r>
          </w:p>
        </w:tc>
        <w:sdt>
          <w:sdtPr>
            <w:rPr>
              <w:sz w:val="24"/>
              <w:szCs w:val="24"/>
            </w:rPr>
            <w:id w:val="609636085"/>
            <w:placeholder>
              <w:docPart w:val="DefaultPlaceholder_1081868574"/>
            </w:placeholder>
          </w:sdtPr>
          <w:sdtEndPr/>
          <w:sdtContent>
            <w:tc>
              <w:tcPr>
                <w:tcW w:w="1276" w:type="dxa"/>
              </w:tcPr>
              <w:p w14:paraId="425F51ED" w14:textId="77777777" w:rsidR="00831C36" w:rsidRDefault="00831C36" w:rsidP="00831C3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2011777"/>
            <w:placeholder>
              <w:docPart w:val="DefaultPlaceholder_1081868574"/>
            </w:placeholder>
          </w:sdtPr>
          <w:sdtEndPr/>
          <w:sdtContent>
            <w:tc>
              <w:tcPr>
                <w:tcW w:w="1672" w:type="dxa"/>
              </w:tcPr>
              <w:p w14:paraId="425F51EE" w14:textId="77777777" w:rsidR="00831C36" w:rsidRDefault="00831C36" w:rsidP="00831C3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31C36" w14:paraId="425F51F4" w14:textId="77777777" w:rsidTr="00FD76A1">
        <w:tc>
          <w:tcPr>
            <w:tcW w:w="6232" w:type="dxa"/>
            <w:gridSpan w:val="2"/>
          </w:tcPr>
          <w:p w14:paraId="425F51F0" w14:textId="7EF17BB2" w:rsidR="00831C36" w:rsidRDefault="00831C36" w:rsidP="004E636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Lane hire </w:t>
            </w:r>
            <w:r w:rsidR="004E636F">
              <w:rPr>
                <w:sz w:val="24"/>
                <w:szCs w:val="24"/>
              </w:rPr>
              <w:t xml:space="preserve">fee </w:t>
            </w:r>
            <w:r>
              <w:rPr>
                <w:sz w:val="24"/>
                <w:szCs w:val="24"/>
              </w:rPr>
              <w:t>not applicable for school swimming</w:t>
            </w:r>
            <w:r w:rsidR="004E636F">
              <w:rPr>
                <w:sz w:val="24"/>
                <w:szCs w:val="24"/>
              </w:rPr>
              <w:t xml:space="preserve"> lessons/</w:t>
            </w:r>
            <w:r>
              <w:rPr>
                <w:sz w:val="24"/>
                <w:szCs w:val="24"/>
              </w:rPr>
              <w:t>carnival, only admission per student to be paid</w:t>
            </w:r>
            <w:r w:rsidR="004E636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25F51F1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$2.50</w:t>
            </w:r>
          </w:p>
        </w:tc>
        <w:sdt>
          <w:sdtPr>
            <w:rPr>
              <w:sz w:val="24"/>
              <w:szCs w:val="24"/>
            </w:rPr>
            <w:id w:val="-763527788"/>
            <w:placeholder>
              <w:docPart w:val="DefaultPlaceholder_1081868574"/>
            </w:placeholder>
          </w:sdtPr>
          <w:sdtEndPr/>
          <w:sdtContent>
            <w:tc>
              <w:tcPr>
                <w:tcW w:w="1276" w:type="dxa"/>
              </w:tcPr>
              <w:p w14:paraId="425F51F2" w14:textId="77777777" w:rsidR="00831C36" w:rsidRDefault="00831C36" w:rsidP="00831C3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60230788"/>
            <w:placeholder>
              <w:docPart w:val="DefaultPlaceholder_1081868574"/>
            </w:placeholder>
          </w:sdtPr>
          <w:sdtEndPr/>
          <w:sdtContent>
            <w:tc>
              <w:tcPr>
                <w:tcW w:w="1672" w:type="dxa"/>
              </w:tcPr>
              <w:p w14:paraId="425F51F3" w14:textId="77777777" w:rsidR="00831C36" w:rsidRDefault="00831C36" w:rsidP="00831C3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425F51F5" w14:textId="77777777" w:rsidR="00F240DF" w:rsidRDefault="00F240DF" w:rsidP="004037DF">
      <w:pPr>
        <w:rPr>
          <w:sz w:val="24"/>
          <w:szCs w:val="24"/>
        </w:rPr>
      </w:pPr>
    </w:p>
    <w:p w14:paraId="425F51F6" w14:textId="77777777" w:rsidR="00BA4E41" w:rsidRDefault="00BA4E41" w:rsidP="004037DF">
      <w:pPr>
        <w:rPr>
          <w:sz w:val="24"/>
          <w:szCs w:val="24"/>
        </w:rPr>
      </w:pPr>
    </w:p>
    <w:p w14:paraId="425F51F7" w14:textId="77777777" w:rsidR="00BA4E41" w:rsidRDefault="00BA4E41" w:rsidP="004037DF">
      <w:pPr>
        <w:rPr>
          <w:sz w:val="24"/>
          <w:szCs w:val="24"/>
        </w:rPr>
      </w:pPr>
    </w:p>
    <w:p w14:paraId="425F51F8" w14:textId="77777777" w:rsidR="00BA4E41" w:rsidRDefault="00BA4E41" w:rsidP="004037DF">
      <w:pPr>
        <w:rPr>
          <w:sz w:val="24"/>
          <w:szCs w:val="24"/>
        </w:rPr>
      </w:pPr>
    </w:p>
    <w:p w14:paraId="425F51F9" w14:textId="77777777" w:rsidR="00BA4E41" w:rsidRDefault="00BA4E41" w:rsidP="004037DF">
      <w:pPr>
        <w:rPr>
          <w:sz w:val="24"/>
          <w:szCs w:val="24"/>
        </w:rPr>
      </w:pPr>
    </w:p>
    <w:p w14:paraId="425F51FA" w14:textId="77777777" w:rsidR="00BA4E41" w:rsidRDefault="00BA4E41" w:rsidP="004037DF">
      <w:pPr>
        <w:rPr>
          <w:sz w:val="24"/>
          <w:szCs w:val="24"/>
        </w:rPr>
      </w:pPr>
    </w:p>
    <w:p w14:paraId="425F51FB" w14:textId="77777777" w:rsidR="00BA4E41" w:rsidRDefault="00BA4E41" w:rsidP="004037DF">
      <w:pPr>
        <w:rPr>
          <w:sz w:val="24"/>
          <w:szCs w:val="24"/>
        </w:rPr>
      </w:pPr>
    </w:p>
    <w:p w14:paraId="425F51FC" w14:textId="77777777" w:rsidR="00BA4E41" w:rsidRDefault="00BA4E41" w:rsidP="004037DF">
      <w:pPr>
        <w:rPr>
          <w:sz w:val="24"/>
          <w:szCs w:val="24"/>
        </w:rPr>
      </w:pPr>
    </w:p>
    <w:p w14:paraId="425F51FD" w14:textId="77777777" w:rsidR="00BA4E41" w:rsidRDefault="00BA4E41" w:rsidP="004037DF">
      <w:pPr>
        <w:rPr>
          <w:sz w:val="24"/>
          <w:szCs w:val="24"/>
        </w:rPr>
      </w:pPr>
    </w:p>
    <w:p w14:paraId="425F51FE" w14:textId="77777777" w:rsidR="00BA4E41" w:rsidRDefault="00BA4E41" w:rsidP="004037DF">
      <w:pPr>
        <w:rPr>
          <w:sz w:val="24"/>
          <w:szCs w:val="24"/>
        </w:rPr>
      </w:pPr>
    </w:p>
    <w:p w14:paraId="425F51FF" w14:textId="77777777" w:rsidR="00BA4E41" w:rsidRDefault="00BA4E41" w:rsidP="00403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4E41" w14:paraId="425F5201" w14:textId="77777777" w:rsidTr="00507CA0">
        <w:tc>
          <w:tcPr>
            <w:tcW w:w="10456" w:type="dxa"/>
            <w:shd w:val="clear" w:color="auto" w:fill="002060"/>
          </w:tcPr>
          <w:p w14:paraId="425F5200" w14:textId="77777777" w:rsidR="00BA4E41" w:rsidRPr="00B151EB" w:rsidRDefault="00BA4E41" w:rsidP="00BA4E41">
            <w:pPr>
              <w:spacing w:before="60" w:after="60"/>
              <w:rPr>
                <w:b/>
                <w:sz w:val="24"/>
                <w:szCs w:val="24"/>
              </w:rPr>
            </w:pPr>
            <w:r w:rsidRPr="00B151EB">
              <w:rPr>
                <w:b/>
                <w:sz w:val="24"/>
                <w:szCs w:val="24"/>
              </w:rPr>
              <w:lastRenderedPageBreak/>
              <w:t xml:space="preserve">Part </w:t>
            </w:r>
            <w:r>
              <w:rPr>
                <w:b/>
                <w:sz w:val="24"/>
                <w:szCs w:val="24"/>
              </w:rPr>
              <w:t>D</w:t>
            </w:r>
            <w:r w:rsidRPr="00B151EB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Conditions of Hire</w:t>
            </w:r>
          </w:p>
        </w:tc>
      </w:tr>
      <w:tr w:rsidR="00BA4E41" w14:paraId="425F5218" w14:textId="77777777" w:rsidTr="009E4AB5">
        <w:tc>
          <w:tcPr>
            <w:tcW w:w="10456" w:type="dxa"/>
          </w:tcPr>
          <w:p w14:paraId="425F5202" w14:textId="77777777" w:rsidR="00BA4E41" w:rsidRPr="00BA4E41" w:rsidRDefault="00BA4E41" w:rsidP="00CD747E">
            <w:pPr>
              <w:pStyle w:val="ListParagraph"/>
              <w:numPr>
                <w:ilvl w:val="0"/>
                <w:numId w:val="24"/>
              </w:numPr>
              <w:spacing w:before="120"/>
              <w:ind w:left="714" w:right="567" w:hanging="357"/>
              <w:jc w:val="both"/>
              <w:rPr>
                <w:b/>
                <w:sz w:val="24"/>
                <w:szCs w:val="24"/>
              </w:rPr>
            </w:pPr>
            <w:r w:rsidRPr="00BA4E41">
              <w:rPr>
                <w:b/>
                <w:sz w:val="24"/>
                <w:szCs w:val="24"/>
              </w:rPr>
              <w:t>Under NO circumstances is glass allowed at the pool.</w:t>
            </w:r>
          </w:p>
          <w:p w14:paraId="425F5203" w14:textId="77777777" w:rsidR="00BA4E41" w:rsidRPr="00BA4E41" w:rsidRDefault="00BA4E41" w:rsidP="00CD747E">
            <w:pPr>
              <w:pStyle w:val="ListParagraph"/>
              <w:numPr>
                <w:ilvl w:val="0"/>
                <w:numId w:val="24"/>
              </w:numPr>
              <w:spacing w:before="120"/>
              <w:ind w:left="714" w:right="567" w:hanging="357"/>
              <w:jc w:val="both"/>
              <w:rPr>
                <w:sz w:val="24"/>
                <w:szCs w:val="24"/>
              </w:rPr>
            </w:pPr>
            <w:r w:rsidRPr="00BA4E41">
              <w:rPr>
                <w:sz w:val="24"/>
                <w:szCs w:val="24"/>
              </w:rPr>
              <w:t>Bookings are not confirmed until full payment is received.</w:t>
            </w:r>
          </w:p>
          <w:p w14:paraId="425F5204" w14:textId="0B4BC33F" w:rsidR="00BA4E41" w:rsidRPr="00BA4E41" w:rsidRDefault="00B103CC" w:rsidP="00CD747E">
            <w:pPr>
              <w:pStyle w:val="ListParagraph"/>
              <w:numPr>
                <w:ilvl w:val="0"/>
                <w:numId w:val="24"/>
              </w:numPr>
              <w:spacing w:before="120"/>
              <w:ind w:left="714" w:right="56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Bond monies, or part there of, </w:t>
            </w:r>
            <w:r w:rsidR="00BA4E41" w:rsidRPr="00BA4E41">
              <w:rPr>
                <w:sz w:val="24"/>
                <w:szCs w:val="24"/>
              </w:rPr>
              <w:t>may be forfeited at the complete discretion of the pool staff</w:t>
            </w:r>
            <w:r>
              <w:rPr>
                <w:sz w:val="24"/>
                <w:szCs w:val="24"/>
              </w:rPr>
              <w:t>,</w:t>
            </w:r>
            <w:r w:rsidR="00BA4E41" w:rsidRPr="00BA4E41">
              <w:rPr>
                <w:sz w:val="24"/>
                <w:szCs w:val="24"/>
              </w:rPr>
              <w:t xml:space="preserve"> where they are required to carry out extra work, or damage is done to Council property.</w:t>
            </w:r>
          </w:p>
          <w:p w14:paraId="425F5205" w14:textId="250F0A67" w:rsidR="00BA4E41" w:rsidRPr="00246F45" w:rsidRDefault="00BA4E41" w:rsidP="00CD747E">
            <w:pPr>
              <w:pStyle w:val="ListParagraph"/>
              <w:numPr>
                <w:ilvl w:val="0"/>
                <w:numId w:val="24"/>
              </w:numPr>
              <w:spacing w:before="120"/>
              <w:ind w:left="714" w:right="567" w:hanging="357"/>
              <w:jc w:val="both"/>
              <w:rPr>
                <w:sz w:val="24"/>
                <w:szCs w:val="24"/>
              </w:rPr>
            </w:pPr>
            <w:r w:rsidRPr="00246F45">
              <w:rPr>
                <w:sz w:val="24"/>
                <w:szCs w:val="24"/>
              </w:rPr>
              <w:t xml:space="preserve">The hirer is responsible for ensuring sufficient supervision </w:t>
            </w:r>
            <w:r w:rsidR="00246F45" w:rsidRPr="00246F45">
              <w:rPr>
                <w:sz w:val="24"/>
                <w:szCs w:val="24"/>
              </w:rPr>
              <w:t xml:space="preserve">of </w:t>
            </w:r>
            <w:r w:rsidRPr="00246F45">
              <w:rPr>
                <w:sz w:val="24"/>
                <w:szCs w:val="24"/>
              </w:rPr>
              <w:t xml:space="preserve">all patrons at the </w:t>
            </w:r>
            <w:r w:rsidR="00246F45" w:rsidRPr="00246F45">
              <w:rPr>
                <w:sz w:val="24"/>
                <w:szCs w:val="24"/>
              </w:rPr>
              <w:t>event,</w:t>
            </w:r>
            <w:r w:rsidRPr="00246F45">
              <w:rPr>
                <w:sz w:val="24"/>
                <w:szCs w:val="24"/>
              </w:rPr>
              <w:t xml:space="preserve"> in and out of the water. Where children are present, </w:t>
            </w:r>
            <w:r w:rsidR="00246F45" w:rsidRPr="00246F45">
              <w:rPr>
                <w:sz w:val="24"/>
                <w:szCs w:val="24"/>
              </w:rPr>
              <w:t xml:space="preserve">there must be </w:t>
            </w:r>
            <w:r w:rsidRPr="00246F45">
              <w:rPr>
                <w:sz w:val="24"/>
                <w:szCs w:val="24"/>
              </w:rPr>
              <w:t xml:space="preserve">at least 1 responsible </w:t>
            </w:r>
            <w:r w:rsidR="00246F45" w:rsidRPr="00246F45">
              <w:rPr>
                <w:sz w:val="24"/>
                <w:szCs w:val="24"/>
              </w:rPr>
              <w:t>adult per 1</w:t>
            </w:r>
            <w:r w:rsidRPr="00246F45">
              <w:rPr>
                <w:sz w:val="24"/>
                <w:szCs w:val="24"/>
              </w:rPr>
              <w:t>0 children.</w:t>
            </w:r>
          </w:p>
          <w:p w14:paraId="425F5206" w14:textId="4B1751B1" w:rsidR="00BA4E41" w:rsidRPr="00BA4E41" w:rsidRDefault="00BA4E41" w:rsidP="00CD747E">
            <w:pPr>
              <w:pStyle w:val="ListParagraph"/>
              <w:numPr>
                <w:ilvl w:val="0"/>
                <w:numId w:val="24"/>
              </w:numPr>
              <w:spacing w:before="120"/>
              <w:ind w:left="714" w:right="567" w:hanging="357"/>
              <w:jc w:val="both"/>
              <w:rPr>
                <w:sz w:val="24"/>
                <w:szCs w:val="24"/>
              </w:rPr>
            </w:pPr>
            <w:r w:rsidRPr="00BA4E41">
              <w:rPr>
                <w:sz w:val="24"/>
                <w:szCs w:val="24"/>
              </w:rPr>
              <w:t xml:space="preserve">The pool surrounds and ablutions should be left in a tidy condition at the completion of each event.  Bins </w:t>
            </w:r>
            <w:r w:rsidR="00246F45">
              <w:rPr>
                <w:sz w:val="24"/>
                <w:szCs w:val="24"/>
              </w:rPr>
              <w:t>are</w:t>
            </w:r>
            <w:r w:rsidRPr="00BA4E41">
              <w:rPr>
                <w:sz w:val="24"/>
                <w:szCs w:val="24"/>
              </w:rPr>
              <w:t xml:space="preserve"> provided for the rubbish.</w:t>
            </w:r>
          </w:p>
          <w:p w14:paraId="425F5207" w14:textId="4FFB7302" w:rsidR="00BA4E41" w:rsidRPr="00BA4E41" w:rsidRDefault="00AD5EDC" w:rsidP="00CD747E">
            <w:pPr>
              <w:pStyle w:val="ListParagraph"/>
              <w:numPr>
                <w:ilvl w:val="0"/>
                <w:numId w:val="24"/>
              </w:numPr>
              <w:spacing w:before="120"/>
              <w:ind w:left="714" w:right="56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plant room, store rooms </w:t>
            </w:r>
            <w:r w:rsidR="00BA4E41" w:rsidRPr="00BA4E41">
              <w:rPr>
                <w:sz w:val="24"/>
                <w:szCs w:val="24"/>
              </w:rPr>
              <w:t>and Manager’s office are strictly out of bounds to all persons other than Council employees</w:t>
            </w:r>
            <w:r>
              <w:rPr>
                <w:sz w:val="24"/>
                <w:szCs w:val="24"/>
              </w:rPr>
              <w:t>,</w:t>
            </w:r>
            <w:r w:rsidR="00BA4E41" w:rsidRPr="00BA4E41">
              <w:rPr>
                <w:sz w:val="24"/>
                <w:szCs w:val="24"/>
              </w:rPr>
              <w:t xml:space="preserve"> with permission to enter these areas.</w:t>
            </w:r>
          </w:p>
          <w:p w14:paraId="425F5208" w14:textId="77777777" w:rsidR="00BA4E41" w:rsidRPr="00BA4E41" w:rsidRDefault="00BA4E41" w:rsidP="00CD747E">
            <w:pPr>
              <w:pStyle w:val="ListParagraph"/>
              <w:numPr>
                <w:ilvl w:val="0"/>
                <w:numId w:val="24"/>
              </w:numPr>
              <w:spacing w:before="120"/>
              <w:ind w:left="714" w:right="567" w:hanging="357"/>
              <w:jc w:val="both"/>
              <w:rPr>
                <w:sz w:val="24"/>
                <w:szCs w:val="24"/>
              </w:rPr>
            </w:pPr>
            <w:r w:rsidRPr="00BA4E41">
              <w:rPr>
                <w:sz w:val="24"/>
                <w:szCs w:val="24"/>
              </w:rPr>
              <w:t>If the Pool Manager (or Council representatives attending the event) or the local Police have any reservations about an intending hirer, then permission to use the Pool may be refused.</w:t>
            </w:r>
          </w:p>
          <w:p w14:paraId="425F5209" w14:textId="1DBE02AE" w:rsidR="00BA4E41" w:rsidRPr="00BA4E41" w:rsidRDefault="00BA4E41" w:rsidP="00CD747E">
            <w:pPr>
              <w:pStyle w:val="ListParagraph"/>
              <w:numPr>
                <w:ilvl w:val="0"/>
                <w:numId w:val="24"/>
              </w:numPr>
              <w:spacing w:before="120"/>
              <w:ind w:left="714" w:right="567" w:hanging="357"/>
              <w:jc w:val="both"/>
              <w:rPr>
                <w:sz w:val="24"/>
                <w:szCs w:val="24"/>
              </w:rPr>
            </w:pPr>
            <w:r w:rsidRPr="00BA4E41">
              <w:rPr>
                <w:sz w:val="24"/>
                <w:szCs w:val="24"/>
              </w:rPr>
              <w:t>Any changes to bookings must be given in writing to the appropriate Pool Manager within 14 days for a full refund</w:t>
            </w:r>
            <w:r w:rsidR="00173813">
              <w:rPr>
                <w:sz w:val="24"/>
                <w:szCs w:val="24"/>
              </w:rPr>
              <w:t>. I</w:t>
            </w:r>
            <w:r w:rsidRPr="00BA4E41">
              <w:rPr>
                <w:sz w:val="24"/>
                <w:szCs w:val="24"/>
              </w:rPr>
              <w:t>f 14 days notice is not given</w:t>
            </w:r>
            <w:r w:rsidR="00173813">
              <w:rPr>
                <w:sz w:val="24"/>
                <w:szCs w:val="24"/>
              </w:rPr>
              <w:t>, the booking will still be</w:t>
            </w:r>
            <w:r w:rsidRPr="00BA4E41">
              <w:rPr>
                <w:sz w:val="24"/>
                <w:szCs w:val="24"/>
              </w:rPr>
              <w:t xml:space="preserve"> charged</w:t>
            </w:r>
            <w:r w:rsidR="00173813">
              <w:rPr>
                <w:sz w:val="24"/>
                <w:szCs w:val="24"/>
              </w:rPr>
              <w:t xml:space="preserve"> at full rate</w:t>
            </w:r>
            <w:r w:rsidRPr="00BA4E41">
              <w:rPr>
                <w:sz w:val="24"/>
                <w:szCs w:val="24"/>
              </w:rPr>
              <w:t>.</w:t>
            </w:r>
          </w:p>
          <w:p w14:paraId="425F520A" w14:textId="055FAC71" w:rsidR="00BA4E41" w:rsidRPr="00BA4E41" w:rsidRDefault="00BA4E41" w:rsidP="00CD747E">
            <w:pPr>
              <w:pStyle w:val="ListParagraph"/>
              <w:numPr>
                <w:ilvl w:val="0"/>
                <w:numId w:val="24"/>
              </w:numPr>
              <w:spacing w:before="120"/>
              <w:ind w:left="714" w:right="567" w:hanging="357"/>
              <w:jc w:val="both"/>
              <w:rPr>
                <w:sz w:val="24"/>
                <w:szCs w:val="24"/>
              </w:rPr>
            </w:pPr>
            <w:r w:rsidRPr="00BA4E41">
              <w:rPr>
                <w:sz w:val="24"/>
                <w:szCs w:val="24"/>
              </w:rPr>
              <w:t xml:space="preserve">Lane hire </w:t>
            </w:r>
            <w:r w:rsidR="00173813">
              <w:rPr>
                <w:sz w:val="24"/>
                <w:szCs w:val="24"/>
              </w:rPr>
              <w:t xml:space="preserve">fees are </w:t>
            </w:r>
            <w:r w:rsidRPr="00BA4E41">
              <w:rPr>
                <w:sz w:val="24"/>
                <w:szCs w:val="24"/>
              </w:rPr>
              <w:t xml:space="preserve">not </w:t>
            </w:r>
            <w:r w:rsidR="00173813">
              <w:rPr>
                <w:sz w:val="24"/>
                <w:szCs w:val="24"/>
              </w:rPr>
              <w:t>applicable for school swimming lessons/</w:t>
            </w:r>
            <w:r w:rsidRPr="00BA4E41">
              <w:rPr>
                <w:sz w:val="24"/>
                <w:szCs w:val="24"/>
              </w:rPr>
              <w:t>carnival (standard student admission</w:t>
            </w:r>
            <w:r w:rsidR="00173813">
              <w:rPr>
                <w:sz w:val="24"/>
                <w:szCs w:val="24"/>
              </w:rPr>
              <w:t xml:space="preserve"> fee</w:t>
            </w:r>
            <w:r w:rsidRPr="00BA4E41">
              <w:rPr>
                <w:sz w:val="24"/>
                <w:szCs w:val="24"/>
              </w:rPr>
              <w:t xml:space="preserve"> per child is applicable). </w:t>
            </w:r>
          </w:p>
          <w:p w14:paraId="425F520D" w14:textId="77777777" w:rsidR="00BA4E41" w:rsidRPr="00BA4E41" w:rsidRDefault="00BA4E41" w:rsidP="00BA4E41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  <w:r w:rsidRPr="00BA4E41">
              <w:rPr>
                <w:sz w:val="24"/>
                <w:szCs w:val="24"/>
              </w:rPr>
              <w:t>If you have any further queries please contact the relevant Swimming Pool Managers:</w:t>
            </w:r>
          </w:p>
          <w:p w14:paraId="425F520E" w14:textId="77777777" w:rsidR="00BA4E41" w:rsidRPr="00BA4E41" w:rsidRDefault="00BA4E41" w:rsidP="00BA4E41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</w:p>
          <w:p w14:paraId="30478338" w14:textId="77777777" w:rsidR="004E636F" w:rsidRDefault="004E636F" w:rsidP="00BA4E41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</w:p>
          <w:p w14:paraId="298C423A" w14:textId="77777777" w:rsidR="00AD5EDC" w:rsidRPr="00851055" w:rsidRDefault="00AD5EDC" w:rsidP="00AD5EDC">
            <w:pPr>
              <w:jc w:val="both"/>
              <w:rPr>
                <w:b/>
                <w:sz w:val="24"/>
                <w:szCs w:val="24"/>
              </w:rPr>
            </w:pPr>
            <w:r w:rsidRPr="00851055">
              <w:rPr>
                <w:b/>
                <w:sz w:val="24"/>
                <w:szCs w:val="24"/>
              </w:rPr>
              <w:t>Public Liability</w:t>
            </w:r>
          </w:p>
          <w:p w14:paraId="04D57BFF" w14:textId="77777777" w:rsidR="00AD5EDC" w:rsidRDefault="00AD5EDC" w:rsidP="00AD5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clubs/groups, or regular bookings are required to have adequate Public Liability Insurance to cover their activities. (Please provide a copy of your Certificate of currency to the Shire). </w:t>
            </w:r>
          </w:p>
          <w:p w14:paraId="556BF469" w14:textId="77777777" w:rsidR="00AD5EDC" w:rsidRDefault="00AD5EDC" w:rsidP="00BA4E41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</w:p>
          <w:p w14:paraId="425F5216" w14:textId="77777777" w:rsidR="00BA4E41" w:rsidRPr="00BA4E41" w:rsidRDefault="00BA4E41" w:rsidP="00BA4E41">
            <w:pPr>
              <w:spacing w:before="120" w:after="120"/>
              <w:ind w:right="567"/>
              <w:contextualSpacing/>
              <w:rPr>
                <w:b/>
                <w:sz w:val="24"/>
                <w:szCs w:val="24"/>
              </w:rPr>
            </w:pPr>
            <w:r w:rsidRPr="00BA4E41">
              <w:rPr>
                <w:b/>
                <w:sz w:val="24"/>
                <w:szCs w:val="24"/>
              </w:rPr>
              <w:t>Indemnification</w:t>
            </w:r>
            <w:r>
              <w:rPr>
                <w:b/>
                <w:sz w:val="24"/>
                <w:szCs w:val="24"/>
              </w:rPr>
              <w:t>:</w:t>
            </w:r>
          </w:p>
          <w:p w14:paraId="28FE5398" w14:textId="77777777" w:rsidR="00BA4E41" w:rsidRDefault="00BA4E41" w:rsidP="0017381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A4E41">
              <w:rPr>
                <w:sz w:val="24"/>
                <w:szCs w:val="24"/>
              </w:rPr>
              <w:t>Upon acceptance of the hiring</w:t>
            </w:r>
            <w:r w:rsidR="00173813">
              <w:rPr>
                <w:sz w:val="24"/>
                <w:szCs w:val="24"/>
              </w:rPr>
              <w:t>,</w:t>
            </w:r>
            <w:r w:rsidRPr="00BA4E41">
              <w:rPr>
                <w:sz w:val="24"/>
                <w:szCs w:val="24"/>
              </w:rPr>
              <w:t xml:space="preserve"> the hirer undertakes to hold the Shire of Ashburton indemnified against all claims which may be made against the Shire for damages or otherwise</w:t>
            </w:r>
            <w:r w:rsidR="00173813">
              <w:rPr>
                <w:sz w:val="24"/>
                <w:szCs w:val="24"/>
              </w:rPr>
              <w:t>,</w:t>
            </w:r>
            <w:r w:rsidRPr="00BA4E41">
              <w:rPr>
                <w:sz w:val="24"/>
                <w:szCs w:val="24"/>
              </w:rPr>
              <w:t xml:space="preserve"> in respect of any loss</w:t>
            </w:r>
            <w:r w:rsidR="00173813">
              <w:rPr>
                <w:sz w:val="24"/>
                <w:szCs w:val="24"/>
              </w:rPr>
              <w:t>,</w:t>
            </w:r>
            <w:r w:rsidRPr="00BA4E41">
              <w:rPr>
                <w:sz w:val="24"/>
                <w:szCs w:val="24"/>
              </w:rPr>
              <w:t xml:space="preserve"> damage</w:t>
            </w:r>
            <w:r w:rsidR="00173813">
              <w:rPr>
                <w:sz w:val="24"/>
                <w:szCs w:val="24"/>
              </w:rPr>
              <w:t>,</w:t>
            </w:r>
            <w:r w:rsidRPr="00BA4E41">
              <w:rPr>
                <w:sz w:val="24"/>
                <w:szCs w:val="24"/>
              </w:rPr>
              <w:t xml:space="preserve"> death or injury caused by or in the course of the hiring of the facility</w:t>
            </w:r>
            <w:r w:rsidR="00173813">
              <w:rPr>
                <w:sz w:val="24"/>
                <w:szCs w:val="24"/>
              </w:rPr>
              <w:t>.</w:t>
            </w:r>
          </w:p>
          <w:p w14:paraId="425F5217" w14:textId="2E986F9B" w:rsidR="00173813" w:rsidRPr="00BA4E41" w:rsidRDefault="00173813" w:rsidP="00173813">
            <w:pPr>
              <w:spacing w:before="120" w:after="120"/>
              <w:jc w:val="both"/>
            </w:pPr>
          </w:p>
        </w:tc>
      </w:tr>
    </w:tbl>
    <w:p w14:paraId="425F5219" w14:textId="77777777" w:rsidR="00BA4E41" w:rsidRDefault="00BA4E41" w:rsidP="00403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3687"/>
        <w:gridCol w:w="3377"/>
      </w:tblGrid>
      <w:tr w:rsidR="00CD747E" w14:paraId="425F5220" w14:textId="77777777" w:rsidTr="00CD747E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14:paraId="425F521F" w14:textId="481E5A0A" w:rsidR="00CD747E" w:rsidRPr="00B151EB" w:rsidRDefault="004E636F" w:rsidP="00CD747E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CD747E">
              <w:rPr>
                <w:b/>
                <w:sz w:val="24"/>
                <w:szCs w:val="24"/>
              </w:rPr>
              <w:t>art E – Acknowledgement</w:t>
            </w:r>
          </w:p>
        </w:tc>
      </w:tr>
      <w:tr w:rsidR="00CD747E" w14:paraId="425F5222" w14:textId="77777777" w:rsidTr="00CD747E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F5221" w14:textId="5640B277" w:rsidR="00CD747E" w:rsidRDefault="00CD747E" w:rsidP="0057752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D747E">
              <w:rPr>
                <w:sz w:val="24"/>
                <w:szCs w:val="24"/>
              </w:rPr>
              <w:t xml:space="preserve">I agree that I have read </w:t>
            </w:r>
            <w:r w:rsidR="00577525">
              <w:rPr>
                <w:sz w:val="24"/>
                <w:szCs w:val="24"/>
              </w:rPr>
              <w:t xml:space="preserve">and understood </w:t>
            </w:r>
            <w:r w:rsidRPr="00CD747E">
              <w:rPr>
                <w:sz w:val="24"/>
                <w:szCs w:val="24"/>
              </w:rPr>
              <w:t>the conditions and indemnification a</w:t>
            </w:r>
            <w:r w:rsidR="00577525">
              <w:rPr>
                <w:sz w:val="24"/>
                <w:szCs w:val="24"/>
              </w:rPr>
              <w:t>bove and agree to abide</w:t>
            </w:r>
            <w:r w:rsidRPr="00CD747E">
              <w:rPr>
                <w:sz w:val="24"/>
                <w:szCs w:val="24"/>
              </w:rPr>
              <w:t>.</w:t>
            </w:r>
          </w:p>
        </w:tc>
      </w:tr>
      <w:tr w:rsidR="00CD747E" w14:paraId="425F5229" w14:textId="77777777" w:rsidTr="004E636F"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F5223" w14:textId="77777777" w:rsidR="00CD747E" w:rsidRPr="00CD747E" w:rsidRDefault="00CD747E" w:rsidP="00507CA0">
            <w:pPr>
              <w:spacing w:before="120" w:after="120"/>
              <w:rPr>
                <w:sz w:val="12"/>
                <w:szCs w:val="12"/>
              </w:rPr>
            </w:pPr>
          </w:p>
          <w:p w14:paraId="425F5224" w14:textId="2C85D68F" w:rsidR="00CD747E" w:rsidRDefault="00CD747E" w:rsidP="006D1EBF">
            <w:pPr>
              <w:tabs>
                <w:tab w:val="right" w:pos="3176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Applicant’s Signature: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F5225" w14:textId="77777777" w:rsidR="00CD747E" w:rsidRPr="00CD747E" w:rsidRDefault="00CD747E" w:rsidP="00507CA0">
            <w:pPr>
              <w:spacing w:before="120" w:after="120"/>
              <w:rPr>
                <w:sz w:val="12"/>
                <w:szCs w:val="12"/>
              </w:rPr>
            </w:pPr>
          </w:p>
          <w:p w14:paraId="425F5226" w14:textId="77777777" w:rsidR="00CD747E" w:rsidRDefault="00CD747E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F5227" w14:textId="77777777" w:rsidR="00CD747E" w:rsidRPr="00CD747E" w:rsidRDefault="00CD747E" w:rsidP="00507CA0">
            <w:pPr>
              <w:spacing w:before="120" w:after="120"/>
              <w:rPr>
                <w:sz w:val="12"/>
                <w:szCs w:val="12"/>
              </w:rPr>
            </w:pPr>
          </w:p>
          <w:p w14:paraId="425F5228" w14:textId="77777777" w:rsidR="00CD747E" w:rsidRDefault="00CD747E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/ ______ / ______</w:t>
            </w:r>
          </w:p>
        </w:tc>
      </w:tr>
    </w:tbl>
    <w:p w14:paraId="425F522A" w14:textId="77777777" w:rsidR="00CD747E" w:rsidRDefault="00CD747E" w:rsidP="004037DF">
      <w:pPr>
        <w:rPr>
          <w:sz w:val="24"/>
          <w:szCs w:val="24"/>
        </w:rPr>
      </w:pPr>
    </w:p>
    <w:p w14:paraId="4F710BC5" w14:textId="77777777" w:rsidR="004E636F" w:rsidRDefault="004E636F" w:rsidP="004037DF">
      <w:pPr>
        <w:rPr>
          <w:sz w:val="24"/>
          <w:szCs w:val="24"/>
        </w:rPr>
      </w:pPr>
    </w:p>
    <w:p w14:paraId="3EDD721D" w14:textId="77777777" w:rsidR="004E636F" w:rsidRDefault="004E636F" w:rsidP="004037DF">
      <w:pPr>
        <w:rPr>
          <w:sz w:val="24"/>
          <w:szCs w:val="24"/>
        </w:rPr>
      </w:pPr>
    </w:p>
    <w:p w14:paraId="506F8B71" w14:textId="77777777" w:rsidR="004E636F" w:rsidRDefault="004E636F" w:rsidP="004037DF">
      <w:pPr>
        <w:rPr>
          <w:sz w:val="24"/>
          <w:szCs w:val="24"/>
        </w:rPr>
      </w:pPr>
    </w:p>
    <w:p w14:paraId="1D14FA0A" w14:textId="77777777" w:rsidR="004E636F" w:rsidRDefault="004E636F" w:rsidP="004037DF">
      <w:pPr>
        <w:rPr>
          <w:sz w:val="24"/>
          <w:szCs w:val="24"/>
        </w:rPr>
      </w:pPr>
    </w:p>
    <w:p w14:paraId="709D3C59" w14:textId="77777777" w:rsidR="004E636F" w:rsidRDefault="004E636F" w:rsidP="004037DF">
      <w:pPr>
        <w:rPr>
          <w:sz w:val="24"/>
          <w:szCs w:val="24"/>
        </w:rPr>
      </w:pPr>
    </w:p>
    <w:p w14:paraId="5B2106F6" w14:textId="77777777" w:rsidR="004E636F" w:rsidRDefault="004E636F" w:rsidP="00403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636F" w:rsidRPr="00B151EB" w14:paraId="18530F8D" w14:textId="77777777" w:rsidTr="00214BB9">
        <w:tc>
          <w:tcPr>
            <w:tcW w:w="10456" w:type="dxa"/>
            <w:tcBorders>
              <w:bottom w:val="single" w:sz="4" w:space="0" w:color="auto"/>
            </w:tcBorders>
            <w:shd w:val="clear" w:color="auto" w:fill="002060"/>
          </w:tcPr>
          <w:p w14:paraId="5856E319" w14:textId="48C90FF9" w:rsidR="004E636F" w:rsidRPr="00B151EB" w:rsidRDefault="004E636F" w:rsidP="00214BB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F- Pool Contacts </w:t>
            </w:r>
          </w:p>
        </w:tc>
      </w:tr>
      <w:tr w:rsidR="004E636F" w14:paraId="6F29BE26" w14:textId="77777777" w:rsidTr="002D1BB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6E22" w14:textId="77777777" w:rsidR="004E636F" w:rsidRPr="00BA4E41" w:rsidRDefault="004E636F" w:rsidP="004E636F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  <w:r w:rsidRPr="00BA4E41">
              <w:rPr>
                <w:sz w:val="24"/>
                <w:szCs w:val="24"/>
              </w:rPr>
              <w:t>Vic Hayton Memorial Swimming Pool – Tom Price</w:t>
            </w:r>
          </w:p>
          <w:p w14:paraId="02ED9C99" w14:textId="77777777" w:rsidR="004E636F" w:rsidRDefault="004E636F" w:rsidP="004E636F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  <w:r w:rsidRPr="00BA4E41">
              <w:rPr>
                <w:sz w:val="24"/>
                <w:szCs w:val="24"/>
              </w:rPr>
              <w:t>Pool Manager on 9</w:t>
            </w:r>
            <w:r>
              <w:rPr>
                <w:sz w:val="24"/>
                <w:szCs w:val="24"/>
              </w:rPr>
              <w:t xml:space="preserve">189 1062 or 0438 909 303 </w:t>
            </w:r>
          </w:p>
          <w:p w14:paraId="054625EE" w14:textId="082EB54A" w:rsidR="004E636F" w:rsidRPr="00BA4E41" w:rsidRDefault="004E636F" w:rsidP="004E636F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E636F" w14:paraId="0D867F1C" w14:textId="77777777" w:rsidTr="002D1BB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B6B" w14:textId="2DFB1519" w:rsidR="004E636F" w:rsidRPr="00BA4E41" w:rsidRDefault="00AB46AE" w:rsidP="004E636F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Quentin Broad</w:t>
            </w:r>
            <w:r w:rsidR="004E636F" w:rsidRPr="00BA4E41">
              <w:rPr>
                <w:sz w:val="24"/>
                <w:szCs w:val="24"/>
              </w:rPr>
              <w:t xml:space="preserve"> Swimming Pool</w:t>
            </w:r>
            <w:r w:rsidR="004E636F">
              <w:rPr>
                <w:sz w:val="24"/>
                <w:szCs w:val="24"/>
              </w:rPr>
              <w:t xml:space="preserve"> - Paraburdoo</w:t>
            </w:r>
          </w:p>
          <w:p w14:paraId="38DC16FC" w14:textId="77777777" w:rsidR="004E636F" w:rsidRDefault="004E636F" w:rsidP="004E636F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  <w:r w:rsidRPr="00BA4E41">
              <w:rPr>
                <w:sz w:val="24"/>
                <w:szCs w:val="24"/>
              </w:rPr>
              <w:t xml:space="preserve">Pool Manager on 9189 5296 or 0408 935 749 </w:t>
            </w:r>
          </w:p>
          <w:p w14:paraId="31907287" w14:textId="16AAFDEC" w:rsidR="004E636F" w:rsidRPr="00BA4E41" w:rsidRDefault="004E636F" w:rsidP="004E636F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E636F" w14:paraId="66804848" w14:textId="77777777" w:rsidTr="002D1BB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B6E8" w14:textId="77777777" w:rsidR="004E636F" w:rsidRPr="00BA4E41" w:rsidRDefault="004E636F" w:rsidP="004E636F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  <w:r w:rsidRPr="00BA4E41">
              <w:rPr>
                <w:sz w:val="24"/>
                <w:szCs w:val="24"/>
              </w:rPr>
              <w:lastRenderedPageBreak/>
              <w:t>Onslow Aquatic Centre</w:t>
            </w:r>
          </w:p>
          <w:p w14:paraId="6E6A89A0" w14:textId="77777777" w:rsidR="004E636F" w:rsidRDefault="004E636F" w:rsidP="004E636F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  <w:r w:rsidRPr="00BA4E41">
              <w:rPr>
                <w:sz w:val="24"/>
                <w:szCs w:val="24"/>
              </w:rPr>
              <w:t xml:space="preserve">Pool Manager on </w:t>
            </w:r>
            <w:r>
              <w:rPr>
                <w:sz w:val="24"/>
                <w:szCs w:val="24"/>
              </w:rPr>
              <w:t xml:space="preserve">9184 9306 or </w:t>
            </w:r>
            <w:r w:rsidRPr="00BA4E41">
              <w:rPr>
                <w:sz w:val="24"/>
                <w:szCs w:val="24"/>
              </w:rPr>
              <w:t xml:space="preserve">0418 916 001 </w:t>
            </w:r>
          </w:p>
          <w:p w14:paraId="36FEC2B4" w14:textId="7E98ED09" w:rsidR="004E636F" w:rsidRDefault="004E636F" w:rsidP="004E636F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E636F" w14:paraId="24F9285F" w14:textId="77777777" w:rsidTr="00A867A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63247" w14:textId="77777777" w:rsidR="004E636F" w:rsidRDefault="004E636F" w:rsidP="004E636F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</w:p>
          <w:p w14:paraId="0690DDC8" w14:textId="77777777" w:rsidR="004E636F" w:rsidRDefault="004E636F" w:rsidP="004E636F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11" w:history="1">
              <w:r w:rsidRPr="0060287A">
                <w:rPr>
                  <w:rStyle w:val="Hyperlink"/>
                  <w:sz w:val="24"/>
                  <w:szCs w:val="24"/>
                </w:rPr>
                <w:t>soa@ashburton.wa.gov.au</w:t>
              </w:r>
            </w:hyperlink>
          </w:p>
          <w:p w14:paraId="6173726A" w14:textId="45D7E59F" w:rsidR="004E636F" w:rsidRDefault="004E636F" w:rsidP="004E636F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155F77AF" w14:textId="77777777" w:rsidR="004E636F" w:rsidRDefault="004E636F" w:rsidP="004037DF">
      <w:pPr>
        <w:rPr>
          <w:sz w:val="24"/>
          <w:szCs w:val="24"/>
        </w:rPr>
      </w:pPr>
    </w:p>
    <w:tbl>
      <w:tblPr>
        <w:tblStyle w:val="TableGrid"/>
        <w:tblW w:w="10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407"/>
        <w:gridCol w:w="1763"/>
        <w:gridCol w:w="3078"/>
      </w:tblGrid>
      <w:tr w:rsidR="00173813" w:rsidRPr="004037DF" w14:paraId="7E108191" w14:textId="77777777" w:rsidTr="006D1EBF">
        <w:tc>
          <w:tcPr>
            <w:tcW w:w="10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DC5E0B" w14:textId="77777777" w:rsidR="00173813" w:rsidRPr="004037DF" w:rsidRDefault="00173813" w:rsidP="00214BB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Office Use Only</w:t>
            </w:r>
          </w:p>
        </w:tc>
      </w:tr>
      <w:tr w:rsidR="00173813" w14:paraId="707CA3DB" w14:textId="77777777" w:rsidTr="006D1E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79302" w14:textId="1F30B94A" w:rsidR="00173813" w:rsidRDefault="00173813" w:rsidP="0017381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Approved: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06DFA3E6" w14:textId="7AD2D896" w:rsidR="00173813" w:rsidRDefault="00E55BDE" w:rsidP="00173813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594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3813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-128295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3813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4C9F5ECF" w14:textId="3F91080F" w:rsidR="00173813" w:rsidRDefault="00173813" w:rsidP="00173813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0424" w14:textId="31C85E86" w:rsidR="00173813" w:rsidRDefault="00173813" w:rsidP="0017381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D1EBF" w14:paraId="592D3961" w14:textId="77777777" w:rsidTr="006D1E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6ED09" w14:textId="2078204E" w:rsidR="006D1EBF" w:rsidRDefault="006D1EBF" w:rsidP="006D1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Liability Received :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270" w14:textId="08771E14" w:rsidR="006D1EBF" w:rsidRDefault="00E55BDE" w:rsidP="006D1EBF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158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1EBF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48836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1EBF">
              <w:rPr>
                <w:sz w:val="24"/>
                <w:szCs w:val="24"/>
              </w:rPr>
              <w:t xml:space="preserve"> No</w:t>
            </w:r>
          </w:p>
        </w:tc>
      </w:tr>
      <w:tr w:rsidR="006D1EBF" w14:paraId="38DA0F1E" w14:textId="77777777" w:rsidTr="00B764D2">
        <w:trPr>
          <w:trHeight w:val="764"/>
        </w:trPr>
        <w:tc>
          <w:tcPr>
            <w:tcW w:w="10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A66" w14:textId="6EC5FDF3" w:rsidR="006D1EBF" w:rsidRDefault="006D1EBF" w:rsidP="006D1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 Manager:  _________________________</w:t>
            </w:r>
          </w:p>
          <w:p w14:paraId="3CAC38A8" w14:textId="77777777" w:rsidR="006D1EBF" w:rsidRDefault="006D1EBF" w:rsidP="00214BB9">
            <w:pPr>
              <w:spacing w:before="120" w:after="120"/>
              <w:rPr>
                <w:sz w:val="24"/>
                <w:szCs w:val="24"/>
              </w:rPr>
            </w:pPr>
          </w:p>
          <w:p w14:paraId="53B3EEB9" w14:textId="74345A5B" w:rsidR="006D1EBF" w:rsidRDefault="006D1EBF" w:rsidP="00214BB9">
            <w:pPr>
              <w:spacing w:before="120"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Signature:         _________________________                         Date: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______/______/______</w:t>
            </w:r>
          </w:p>
        </w:tc>
      </w:tr>
    </w:tbl>
    <w:p w14:paraId="425F5237" w14:textId="77777777" w:rsidR="00CD747E" w:rsidRPr="00B151EB" w:rsidRDefault="00CD747E" w:rsidP="004037DF">
      <w:pPr>
        <w:rPr>
          <w:sz w:val="24"/>
          <w:szCs w:val="24"/>
        </w:rPr>
      </w:pPr>
    </w:p>
    <w:sectPr w:rsidR="00CD747E" w:rsidRPr="00B151EB" w:rsidSect="00BD19D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720" w:bottom="794" w:left="720" w:header="709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F523A" w14:textId="77777777" w:rsidR="008E1FA9" w:rsidRDefault="008E1FA9" w:rsidP="005E6B6B">
      <w:r>
        <w:separator/>
      </w:r>
    </w:p>
  </w:endnote>
  <w:endnote w:type="continuationSeparator" w:id="0">
    <w:p w14:paraId="425F523B" w14:textId="77777777" w:rsidR="008E1FA9" w:rsidRDefault="008E1FA9" w:rsidP="005E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F523D" w14:textId="77777777" w:rsidR="006C6E9A" w:rsidRPr="00501095" w:rsidRDefault="00743E28" w:rsidP="006C6E9A">
    <w:pPr>
      <w:pStyle w:val="Footer"/>
      <w:tabs>
        <w:tab w:val="clear" w:pos="4513"/>
        <w:tab w:val="clear" w:pos="9026"/>
        <w:tab w:val="left" w:pos="1909"/>
      </w:tabs>
      <w:rPr>
        <w:b/>
        <w:color w:val="FFFFFF" w:themeColor="background1"/>
        <w:sz w:val="16"/>
        <w:szCs w:val="16"/>
      </w:rPr>
    </w:pPr>
    <w:r w:rsidRPr="00501095">
      <w:rPr>
        <w:b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425F524B" wp14:editId="425F524C">
          <wp:simplePos x="0" y="0"/>
          <wp:positionH relativeFrom="page">
            <wp:posOffset>-41275</wp:posOffset>
          </wp:positionH>
          <wp:positionV relativeFrom="page">
            <wp:posOffset>9327193</wp:posOffset>
          </wp:positionV>
          <wp:extent cx="7642225" cy="1391920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 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114" b="-154"/>
                  <a:stretch/>
                </pic:blipFill>
                <pic:spPr bwMode="auto">
                  <a:xfrm>
                    <a:off x="0" y="0"/>
                    <a:ext cx="7642225" cy="139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E9A" w:rsidRPr="00501095">
      <w:rPr>
        <w:b/>
        <w:color w:val="FFFFFF" w:themeColor="background1"/>
        <w:sz w:val="16"/>
        <w:szCs w:val="16"/>
      </w:rPr>
      <w:t>Shire of Ashburton</w:t>
    </w:r>
  </w:p>
  <w:p w14:paraId="425F523E" w14:textId="77777777"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Lot 246, Poinciana Street, Tom Price, 6751</w:t>
    </w:r>
  </w:p>
  <w:p w14:paraId="425F523F" w14:textId="77777777"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PO Box 567, Tom Price, WA, 6751</w:t>
    </w:r>
  </w:p>
  <w:p w14:paraId="425F5240" w14:textId="77777777"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T: (08) 9188 4444</w:t>
    </w:r>
  </w:p>
  <w:p w14:paraId="425F5241" w14:textId="77777777"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F: (08) 9189 2252</w:t>
    </w:r>
  </w:p>
  <w:p w14:paraId="425F5242" w14:textId="77777777"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 xml:space="preserve">E: </w:t>
    </w:r>
    <w:hyperlink r:id="rId2" w:history="1">
      <w:r w:rsidRPr="00501095">
        <w:rPr>
          <w:rStyle w:val="Hyperlink"/>
          <w:color w:val="FFFFFF" w:themeColor="background1"/>
          <w:sz w:val="16"/>
          <w:szCs w:val="16"/>
        </w:rPr>
        <w:t>soa@ashbburton.wa.gov.au</w:t>
      </w:r>
    </w:hyperlink>
  </w:p>
  <w:p w14:paraId="425F5243" w14:textId="77777777" w:rsidR="00743E28" w:rsidRDefault="006C6E9A" w:rsidP="00743E28">
    <w:pPr>
      <w:pStyle w:val="Footer"/>
      <w:tabs>
        <w:tab w:val="clear" w:pos="4513"/>
        <w:tab w:val="clear" w:pos="9026"/>
        <w:tab w:val="left" w:pos="5103"/>
        <w:tab w:val="left" w:pos="7655"/>
      </w:tabs>
      <w:rPr>
        <w:color w:val="FFFFFF" w:themeColor="background1"/>
        <w:sz w:val="16"/>
        <w:szCs w:val="16"/>
      </w:rPr>
    </w:pPr>
    <w:r w:rsidRPr="00743E28">
      <w:rPr>
        <w:color w:val="FFFFFF" w:themeColor="background1"/>
        <w:sz w:val="16"/>
        <w:szCs w:val="16"/>
      </w:rPr>
      <w:t>Uncontrolled Document When Printed</w:t>
    </w:r>
  </w:p>
  <w:p w14:paraId="425F5244" w14:textId="7D3221D5" w:rsidR="00F94C82" w:rsidRPr="00BD19D5" w:rsidRDefault="00577525" w:rsidP="00BD19D5">
    <w:pPr>
      <w:pStyle w:val="Footer"/>
      <w:tabs>
        <w:tab w:val="clear" w:pos="4513"/>
        <w:tab w:val="clear" w:pos="9026"/>
        <w:tab w:val="center" w:pos="5387"/>
      </w:tabs>
    </w:pPr>
    <w:r>
      <w:rPr>
        <w:color w:val="FFFFFF" w:themeColor="background1"/>
        <w:sz w:val="16"/>
        <w:szCs w:val="16"/>
      </w:rPr>
      <w:t>SOA CD</w:t>
    </w:r>
    <w:r w:rsidR="00743E28" w:rsidRPr="00743E28">
      <w:rPr>
        <w:color w:val="FFFFFF" w:themeColor="background1"/>
        <w:sz w:val="16"/>
        <w:szCs w:val="16"/>
      </w:rPr>
      <w:t xml:space="preserve"> 01</w:t>
    </w:r>
    <w:r w:rsidR="00CD747E">
      <w:rPr>
        <w:color w:val="FFFFFF" w:themeColor="background1"/>
        <w:sz w:val="16"/>
        <w:szCs w:val="16"/>
      </w:rPr>
      <w:t>8 Version 5</w:t>
    </w:r>
    <w:r w:rsidR="00743E28" w:rsidRPr="00743E28">
      <w:rPr>
        <w:color w:val="FFFFFF" w:themeColor="background1"/>
        <w:sz w:val="16"/>
        <w:szCs w:val="16"/>
      </w:rPr>
      <w:t xml:space="preserve">.0 </w:t>
    </w:r>
    <w:r w:rsidR="00AD5EDC">
      <w:rPr>
        <w:color w:val="FFFFFF" w:themeColor="background1"/>
        <w:sz w:val="16"/>
        <w:szCs w:val="16"/>
      </w:rPr>
      <w:t>07/08/2019</w:t>
    </w:r>
    <w:r w:rsidR="00743E28">
      <w:rPr>
        <w:color w:val="FFFFFF" w:themeColor="background1"/>
        <w:sz w:val="16"/>
        <w:szCs w:val="16"/>
      </w:rPr>
      <w:tab/>
    </w:r>
    <w:sdt>
      <w:sdtPr>
        <w:id w:val="-14769891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19D5" w:rsidRPr="00BD19D5">
          <w:rPr>
            <w:color w:val="FFFFFF" w:themeColor="background1"/>
            <w:sz w:val="16"/>
            <w:szCs w:val="16"/>
          </w:rPr>
          <w:t xml:space="preserve">Page | </w:t>
        </w:r>
        <w:r w:rsidR="00BD19D5" w:rsidRPr="00BD19D5">
          <w:rPr>
            <w:color w:val="FFFFFF" w:themeColor="background1"/>
            <w:sz w:val="16"/>
            <w:szCs w:val="16"/>
          </w:rPr>
          <w:fldChar w:fldCharType="begin"/>
        </w:r>
        <w:r w:rsidR="00BD19D5" w:rsidRPr="00BD19D5">
          <w:rPr>
            <w:color w:val="FFFFFF" w:themeColor="background1"/>
            <w:sz w:val="16"/>
            <w:szCs w:val="16"/>
          </w:rPr>
          <w:instrText xml:space="preserve"> PAGE   \* MERGEFORMAT </w:instrText>
        </w:r>
        <w:r w:rsidR="00BD19D5" w:rsidRPr="00BD19D5">
          <w:rPr>
            <w:color w:val="FFFFFF" w:themeColor="background1"/>
            <w:sz w:val="16"/>
            <w:szCs w:val="16"/>
          </w:rPr>
          <w:fldChar w:fldCharType="separate"/>
        </w:r>
        <w:r w:rsidR="00E55BDE">
          <w:rPr>
            <w:noProof/>
            <w:color w:val="FFFFFF" w:themeColor="background1"/>
            <w:sz w:val="16"/>
            <w:szCs w:val="16"/>
          </w:rPr>
          <w:t>1</w:t>
        </w:r>
        <w:r w:rsidR="00BD19D5" w:rsidRPr="00BD19D5">
          <w:rPr>
            <w:noProof/>
            <w:color w:val="FFFFFF" w:themeColor="background1"/>
            <w:sz w:val="16"/>
            <w:szCs w:val="16"/>
          </w:rPr>
          <w:fldChar w:fldCharType="end"/>
        </w:r>
      </w:sdtContent>
    </w:sdt>
    <w:r w:rsidR="00743E28">
      <w:rPr>
        <w:color w:val="FFFFFF" w:themeColor="background1"/>
        <w:sz w:val="16"/>
        <w:szCs w:val="16"/>
      </w:rPr>
      <w:tab/>
    </w:r>
    <w:r w:rsidR="004037DF" w:rsidRPr="00743E28">
      <w:rPr>
        <w:color w:val="FFFFFF" w:themeColor="background1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F5246" w14:textId="77777777" w:rsidR="00F94C82" w:rsidRPr="009D0D1E" w:rsidRDefault="00F94C82" w:rsidP="009D0D1E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SOA CEO XXX Version 1.0</w:t>
    </w:r>
    <w:r w:rsidRPr="009D0D1E">
      <w:rPr>
        <w:rFonts w:asciiTheme="minorHAnsi" w:hAnsiTheme="minorHAnsi" w:cstheme="minorHAnsi"/>
      </w:rPr>
      <w:tab/>
    </w:r>
    <w:r w:rsidRPr="009D0D1E">
      <w:rPr>
        <w:rFonts w:asciiTheme="minorHAnsi" w:hAnsiTheme="minorHAnsi" w:cstheme="minorHAnsi"/>
      </w:rPr>
      <w:tab/>
    </w:r>
    <w:r w:rsidRPr="009D0D1E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11/11/2015</w:t>
    </w:r>
  </w:p>
  <w:p w14:paraId="425F5247" w14:textId="77777777" w:rsidR="00F94C82" w:rsidRPr="009D0D1E" w:rsidRDefault="00F94C82" w:rsidP="009D0D1E">
    <w:pPr>
      <w:pStyle w:val="Footer"/>
      <w:rPr>
        <w:rFonts w:asciiTheme="minorHAnsi" w:hAnsiTheme="minorHAnsi" w:cstheme="minorHAnsi"/>
      </w:rPr>
    </w:pPr>
    <w:r w:rsidRPr="009D0D1E">
      <w:rPr>
        <w:rFonts w:asciiTheme="minorHAnsi" w:hAnsiTheme="minorHAnsi" w:cstheme="minorHAnsi"/>
      </w:rPr>
      <w:t>Uncontrolled when printed</w:t>
    </w:r>
  </w:p>
  <w:p w14:paraId="425F5248" w14:textId="77777777" w:rsidR="00F94C82" w:rsidRPr="009D0D1E" w:rsidRDefault="00F94C82" w:rsidP="009D0D1E">
    <w:pPr>
      <w:pStyle w:val="Footer"/>
      <w:rPr>
        <w:rFonts w:asciiTheme="minorHAnsi" w:hAnsiTheme="minorHAnsi" w:cstheme="minorHAnsi"/>
      </w:rPr>
    </w:pPr>
    <w:r w:rsidRPr="009D0D1E">
      <w:rPr>
        <w:rFonts w:asciiTheme="minorHAnsi" w:hAnsiTheme="minorHAnsi" w:cstheme="minorHAnsi"/>
      </w:rPr>
      <w:t xml:space="preserve">Page | </w:t>
    </w:r>
    <w:r w:rsidRPr="009D0D1E">
      <w:rPr>
        <w:rFonts w:asciiTheme="minorHAnsi" w:hAnsiTheme="minorHAnsi" w:cstheme="minorHAnsi"/>
      </w:rPr>
      <w:fldChar w:fldCharType="begin"/>
    </w:r>
    <w:r w:rsidRPr="009D0D1E">
      <w:rPr>
        <w:rFonts w:asciiTheme="minorHAnsi" w:hAnsiTheme="minorHAnsi" w:cstheme="minorHAnsi"/>
      </w:rPr>
      <w:instrText xml:space="preserve"> PAGE   \* MERGEFORMAT </w:instrText>
    </w:r>
    <w:r w:rsidRPr="009D0D1E">
      <w:rPr>
        <w:rFonts w:asciiTheme="minorHAnsi" w:hAnsiTheme="minorHAnsi" w:cstheme="minorHAnsi"/>
      </w:rPr>
      <w:fldChar w:fldCharType="separate"/>
    </w:r>
    <w:r w:rsidR="00BD19D5">
      <w:rPr>
        <w:rFonts w:asciiTheme="minorHAnsi" w:hAnsiTheme="minorHAnsi" w:cstheme="minorHAnsi"/>
        <w:noProof/>
      </w:rPr>
      <w:t>1</w:t>
    </w:r>
    <w:r w:rsidRPr="009D0D1E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F5238" w14:textId="77777777" w:rsidR="008E1FA9" w:rsidRDefault="008E1FA9" w:rsidP="005E6B6B">
      <w:r>
        <w:separator/>
      </w:r>
    </w:p>
  </w:footnote>
  <w:footnote w:type="continuationSeparator" w:id="0">
    <w:p w14:paraId="425F5239" w14:textId="77777777" w:rsidR="008E1FA9" w:rsidRDefault="008E1FA9" w:rsidP="005E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F523C" w14:textId="77777777" w:rsidR="00C44B82" w:rsidRDefault="00C44B82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4" behindDoc="1" locked="0" layoutInCell="1" allowOverlap="1" wp14:anchorId="425F5249" wp14:editId="425F524A">
          <wp:simplePos x="0" y="0"/>
          <wp:positionH relativeFrom="column">
            <wp:posOffset>-267714</wp:posOffset>
          </wp:positionH>
          <wp:positionV relativeFrom="paragraph">
            <wp:posOffset>-452120</wp:posOffset>
          </wp:positionV>
          <wp:extent cx="7549515" cy="1257300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 Head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F5245" w14:textId="77777777" w:rsidR="00F94C82" w:rsidRDefault="00F94C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5F524D" wp14:editId="425F524E">
          <wp:simplePos x="0" y="0"/>
          <wp:positionH relativeFrom="column">
            <wp:posOffset>-446405</wp:posOffset>
          </wp:positionH>
          <wp:positionV relativeFrom="paragraph">
            <wp:posOffset>-447040</wp:posOffset>
          </wp:positionV>
          <wp:extent cx="7549515" cy="1257300"/>
          <wp:effectExtent l="0" t="0" r="0" b="0"/>
          <wp:wrapSquare wrapText="bothSides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 Head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A7C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BE2D54"/>
    <w:multiLevelType w:val="hybridMultilevel"/>
    <w:tmpl w:val="5DF635D4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2BAD"/>
    <w:multiLevelType w:val="hybridMultilevel"/>
    <w:tmpl w:val="B900E32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032F"/>
    <w:multiLevelType w:val="hybridMultilevel"/>
    <w:tmpl w:val="B364AEE2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60BAB"/>
    <w:multiLevelType w:val="multilevel"/>
    <w:tmpl w:val="45C056A2"/>
    <w:styleLink w:val="ListBullete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10"/>
        </w:tabs>
        <w:ind w:left="1610" w:hanging="17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5FE6DEF"/>
    <w:multiLevelType w:val="hybridMultilevel"/>
    <w:tmpl w:val="61AC6D46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F0F6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AC049CF"/>
    <w:multiLevelType w:val="hybridMultilevel"/>
    <w:tmpl w:val="F0AE0DD8"/>
    <w:lvl w:ilvl="0" w:tplc="43826290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36645"/>
    <w:multiLevelType w:val="hybridMultilevel"/>
    <w:tmpl w:val="C55E3CB8"/>
    <w:lvl w:ilvl="0" w:tplc="DC90005E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b/>
        <w:color w:val="FFFF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22A8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A894B3A"/>
    <w:multiLevelType w:val="hybridMultilevel"/>
    <w:tmpl w:val="7D50F15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65061"/>
    <w:multiLevelType w:val="multilevel"/>
    <w:tmpl w:val="0C09001D"/>
    <w:styleLink w:val="ListRoman"/>
    <w:lvl w:ilvl="0">
      <w:start w:val="1"/>
      <w:numFmt w:val="lowerRoman"/>
      <w:lvlText w:val="%1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BEE216A"/>
    <w:multiLevelType w:val="hybridMultilevel"/>
    <w:tmpl w:val="27E8352E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35999"/>
    <w:multiLevelType w:val="hybridMultilevel"/>
    <w:tmpl w:val="104EF65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A2599"/>
    <w:multiLevelType w:val="hybridMultilevel"/>
    <w:tmpl w:val="73E45A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77298"/>
    <w:multiLevelType w:val="hybridMultilevel"/>
    <w:tmpl w:val="65B0A676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36A8A"/>
    <w:multiLevelType w:val="hybridMultilevel"/>
    <w:tmpl w:val="4762DFDE"/>
    <w:lvl w:ilvl="0" w:tplc="43826290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C352C"/>
    <w:multiLevelType w:val="hybridMultilevel"/>
    <w:tmpl w:val="13E8EA10"/>
    <w:lvl w:ilvl="0" w:tplc="0C09000F">
      <w:start w:val="1"/>
      <w:numFmt w:val="decimal"/>
      <w:lvlText w:val="%1."/>
      <w:lvlJc w:val="left"/>
      <w:pPr>
        <w:ind w:left="6739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B12A9"/>
    <w:multiLevelType w:val="hybridMultilevel"/>
    <w:tmpl w:val="0F5CAA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49523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37214E7"/>
    <w:multiLevelType w:val="multilevel"/>
    <w:tmpl w:val="F9F82B6A"/>
    <w:lvl w:ilvl="0">
      <w:start w:val="1"/>
      <w:numFmt w:val="decimal"/>
      <w:pStyle w:val="Heading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Style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58370C91"/>
    <w:multiLevelType w:val="multilevel"/>
    <w:tmpl w:val="C53E5448"/>
    <w:styleLink w:val="ListLettered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610"/>
        </w:tabs>
        <w:ind w:left="1610" w:hanging="17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CC1297A"/>
    <w:multiLevelType w:val="hybridMultilevel"/>
    <w:tmpl w:val="A9C21BC2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73A0E"/>
    <w:multiLevelType w:val="hybridMultilevel"/>
    <w:tmpl w:val="07BCF5CE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0"/>
  </w:num>
  <w:num w:numId="5">
    <w:abstractNumId w:val="21"/>
  </w:num>
  <w:num w:numId="6">
    <w:abstractNumId w:val="4"/>
  </w:num>
  <w:num w:numId="7">
    <w:abstractNumId w:val="11"/>
  </w:num>
  <w:num w:numId="8">
    <w:abstractNumId w:val="16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2"/>
  </w:num>
  <w:num w:numId="15">
    <w:abstractNumId w:val="12"/>
  </w:num>
  <w:num w:numId="16">
    <w:abstractNumId w:val="23"/>
  </w:num>
  <w:num w:numId="17">
    <w:abstractNumId w:val="10"/>
  </w:num>
  <w:num w:numId="18">
    <w:abstractNumId w:val="22"/>
  </w:num>
  <w:num w:numId="19">
    <w:abstractNumId w:val="15"/>
  </w:num>
  <w:num w:numId="20">
    <w:abstractNumId w:val="7"/>
  </w:num>
  <w:num w:numId="21">
    <w:abstractNumId w:val="0"/>
  </w:num>
  <w:num w:numId="22">
    <w:abstractNumId w:val="19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GzxCwVCeOdz5MfZWvnPV6MdfxIYR0ZimAOzmG7N9qEFSQP0y4Vp5n+V/iOCNa0YCKqx2V4iBlfnkLChMMHlMGA==" w:salt="/IAedHu5gCFPh0oUN5Kz5A=="/>
  <w:defaultTabStop w:val="720"/>
  <w:characterSpacingControl w:val="doNotCompress"/>
  <w:hdrShapeDefaults>
    <o:shapedefaults v:ext="edit" spidmax="3686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80"/>
    <w:rsid w:val="00004E21"/>
    <w:rsid w:val="00012618"/>
    <w:rsid w:val="00033027"/>
    <w:rsid w:val="000368D0"/>
    <w:rsid w:val="0004436D"/>
    <w:rsid w:val="00064BF2"/>
    <w:rsid w:val="00066326"/>
    <w:rsid w:val="0007296F"/>
    <w:rsid w:val="00083B80"/>
    <w:rsid w:val="00095169"/>
    <w:rsid w:val="00095CB7"/>
    <w:rsid w:val="00126848"/>
    <w:rsid w:val="00141774"/>
    <w:rsid w:val="00143368"/>
    <w:rsid w:val="00170598"/>
    <w:rsid w:val="00173813"/>
    <w:rsid w:val="001A0ED4"/>
    <w:rsid w:val="001C7E7A"/>
    <w:rsid w:val="0022099D"/>
    <w:rsid w:val="00222557"/>
    <w:rsid w:val="00246F45"/>
    <w:rsid w:val="0026660F"/>
    <w:rsid w:val="002964CB"/>
    <w:rsid w:val="00297367"/>
    <w:rsid w:val="002A088A"/>
    <w:rsid w:val="002C48AE"/>
    <w:rsid w:val="00323E01"/>
    <w:rsid w:val="00391C57"/>
    <w:rsid w:val="003C21A8"/>
    <w:rsid w:val="003F6FE3"/>
    <w:rsid w:val="00400A19"/>
    <w:rsid w:val="004037DF"/>
    <w:rsid w:val="00407FE9"/>
    <w:rsid w:val="004223F4"/>
    <w:rsid w:val="004423DD"/>
    <w:rsid w:val="00443BED"/>
    <w:rsid w:val="00453FC8"/>
    <w:rsid w:val="00460D1C"/>
    <w:rsid w:val="0046773A"/>
    <w:rsid w:val="004A19EC"/>
    <w:rsid w:val="004A74F7"/>
    <w:rsid w:val="004C03DD"/>
    <w:rsid w:val="004D0686"/>
    <w:rsid w:val="004E1198"/>
    <w:rsid w:val="004E636F"/>
    <w:rsid w:val="004F45A5"/>
    <w:rsid w:val="004F56B1"/>
    <w:rsid w:val="005007BD"/>
    <w:rsid w:val="00501095"/>
    <w:rsid w:val="00507230"/>
    <w:rsid w:val="005167D3"/>
    <w:rsid w:val="005170DF"/>
    <w:rsid w:val="00517FB3"/>
    <w:rsid w:val="00521EB6"/>
    <w:rsid w:val="005254A9"/>
    <w:rsid w:val="0054208F"/>
    <w:rsid w:val="005723FA"/>
    <w:rsid w:val="00577525"/>
    <w:rsid w:val="00592E6F"/>
    <w:rsid w:val="005A0F96"/>
    <w:rsid w:val="005C54C9"/>
    <w:rsid w:val="005E05B1"/>
    <w:rsid w:val="005E6B6B"/>
    <w:rsid w:val="005F586C"/>
    <w:rsid w:val="006025DA"/>
    <w:rsid w:val="0060792F"/>
    <w:rsid w:val="00616DB1"/>
    <w:rsid w:val="00627A50"/>
    <w:rsid w:val="006450D4"/>
    <w:rsid w:val="00684578"/>
    <w:rsid w:val="006B24F1"/>
    <w:rsid w:val="006C6E9A"/>
    <w:rsid w:val="006D1EBF"/>
    <w:rsid w:val="00731D7D"/>
    <w:rsid w:val="00743E28"/>
    <w:rsid w:val="00765345"/>
    <w:rsid w:val="007A2549"/>
    <w:rsid w:val="007A2783"/>
    <w:rsid w:val="007D6745"/>
    <w:rsid w:val="007E461B"/>
    <w:rsid w:val="007F6442"/>
    <w:rsid w:val="00810E97"/>
    <w:rsid w:val="0081733E"/>
    <w:rsid w:val="00817582"/>
    <w:rsid w:val="00831C36"/>
    <w:rsid w:val="00835E00"/>
    <w:rsid w:val="0084585C"/>
    <w:rsid w:val="00875A25"/>
    <w:rsid w:val="00881612"/>
    <w:rsid w:val="008E0905"/>
    <w:rsid w:val="008E1FA9"/>
    <w:rsid w:val="009206B2"/>
    <w:rsid w:val="00933B7B"/>
    <w:rsid w:val="00947630"/>
    <w:rsid w:val="009505F6"/>
    <w:rsid w:val="00956EA0"/>
    <w:rsid w:val="00973060"/>
    <w:rsid w:val="009935EC"/>
    <w:rsid w:val="009C50F0"/>
    <w:rsid w:val="009D0D1E"/>
    <w:rsid w:val="009D22C3"/>
    <w:rsid w:val="009E10CF"/>
    <w:rsid w:val="009E5F23"/>
    <w:rsid w:val="009F568A"/>
    <w:rsid w:val="009F7C83"/>
    <w:rsid w:val="00A2097E"/>
    <w:rsid w:val="00A57F83"/>
    <w:rsid w:val="00A60AD2"/>
    <w:rsid w:val="00A8297F"/>
    <w:rsid w:val="00A83C5E"/>
    <w:rsid w:val="00AA1872"/>
    <w:rsid w:val="00AB1DEB"/>
    <w:rsid w:val="00AB3818"/>
    <w:rsid w:val="00AB46AE"/>
    <w:rsid w:val="00AB6C68"/>
    <w:rsid w:val="00AD5EDC"/>
    <w:rsid w:val="00AD6283"/>
    <w:rsid w:val="00AE2726"/>
    <w:rsid w:val="00AF4A94"/>
    <w:rsid w:val="00B103CC"/>
    <w:rsid w:val="00B14E3B"/>
    <w:rsid w:val="00B151EB"/>
    <w:rsid w:val="00B22AF8"/>
    <w:rsid w:val="00B302D8"/>
    <w:rsid w:val="00B33050"/>
    <w:rsid w:val="00B411FC"/>
    <w:rsid w:val="00B94289"/>
    <w:rsid w:val="00BA062F"/>
    <w:rsid w:val="00BA4E41"/>
    <w:rsid w:val="00BD19D5"/>
    <w:rsid w:val="00C07B30"/>
    <w:rsid w:val="00C25C2F"/>
    <w:rsid w:val="00C343D6"/>
    <w:rsid w:val="00C442E7"/>
    <w:rsid w:val="00C44B82"/>
    <w:rsid w:val="00C73658"/>
    <w:rsid w:val="00C8211C"/>
    <w:rsid w:val="00CA5357"/>
    <w:rsid w:val="00CB3137"/>
    <w:rsid w:val="00CD747E"/>
    <w:rsid w:val="00D17393"/>
    <w:rsid w:val="00D20C27"/>
    <w:rsid w:val="00D25BBE"/>
    <w:rsid w:val="00DC206E"/>
    <w:rsid w:val="00DC71C9"/>
    <w:rsid w:val="00E154BE"/>
    <w:rsid w:val="00E376AE"/>
    <w:rsid w:val="00E426F0"/>
    <w:rsid w:val="00E55BDE"/>
    <w:rsid w:val="00E61E2A"/>
    <w:rsid w:val="00E7177F"/>
    <w:rsid w:val="00E72926"/>
    <w:rsid w:val="00E86BE9"/>
    <w:rsid w:val="00E96C15"/>
    <w:rsid w:val="00EC531A"/>
    <w:rsid w:val="00EC75FA"/>
    <w:rsid w:val="00F0096F"/>
    <w:rsid w:val="00F1049A"/>
    <w:rsid w:val="00F240DF"/>
    <w:rsid w:val="00F245BC"/>
    <w:rsid w:val="00F31C3D"/>
    <w:rsid w:val="00F43185"/>
    <w:rsid w:val="00F55A80"/>
    <w:rsid w:val="00F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25F519E"/>
  <w15:docId w15:val="{4C23D9A0-996C-404B-853B-13FD3BE6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6F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22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83B80"/>
    <w:pPr>
      <w:keepNext/>
      <w:spacing w:before="240" w:after="60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083B80"/>
    <w:pPr>
      <w:keepNext/>
      <w:spacing w:before="60" w:after="60"/>
      <w:outlineLvl w:val="2"/>
    </w:pPr>
    <w:rPr>
      <w:b/>
      <w:bCs/>
      <w:sz w:val="28"/>
      <w:szCs w:val="26"/>
    </w:rPr>
  </w:style>
  <w:style w:type="paragraph" w:styleId="Heading4">
    <w:name w:val="heading 4"/>
    <w:basedOn w:val="Style1"/>
    <w:next w:val="Normal"/>
    <w:link w:val="Heading4Char"/>
    <w:autoRedefine/>
    <w:qFormat/>
    <w:rsid w:val="00083B80"/>
    <w:pPr>
      <w:numPr>
        <w:ilvl w:val="0"/>
      </w:numPr>
      <w:tabs>
        <w:tab w:val="clear" w:pos="432"/>
      </w:tabs>
      <w:ind w:left="360" w:hanging="3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3B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22557"/>
    <w:pP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22557"/>
    <w:rPr>
      <w:rFonts w:ascii="Arial" w:eastAsiaTheme="majorEastAsia" w:hAnsi="Arial" w:cs="Arial"/>
      <w:color w:val="17365D" w:themeColor="text2" w:themeShade="BF"/>
      <w:spacing w:val="5"/>
      <w:kern w:val="28"/>
      <w:sz w:val="36"/>
      <w:szCs w:val="36"/>
    </w:rPr>
  </w:style>
  <w:style w:type="paragraph" w:styleId="Header">
    <w:name w:val="header"/>
    <w:basedOn w:val="Normal"/>
    <w:link w:val="HeaderChar"/>
    <w:unhideWhenUsed/>
    <w:rsid w:val="005E6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6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E6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6B"/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unhideWhenUsed/>
    <w:rsid w:val="005E6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660F"/>
    <w:rPr>
      <w:color w:val="808080"/>
    </w:rPr>
  </w:style>
  <w:style w:type="character" w:customStyle="1" w:styleId="Field10pt">
    <w:name w:val="Field 10pt"/>
    <w:basedOn w:val="DefaultParagraphFont"/>
    <w:uiPriority w:val="1"/>
    <w:rsid w:val="0026660F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D17393"/>
    <w:pPr>
      <w:ind w:left="720"/>
      <w:contextualSpacing/>
    </w:pPr>
  </w:style>
  <w:style w:type="character" w:styleId="Hyperlink">
    <w:name w:val="Hyperlink"/>
    <w:rsid w:val="004A19E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83B80"/>
    <w:rPr>
      <w:rFonts w:ascii="Arial" w:eastAsia="Times New Roman" w:hAnsi="Arial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83B80"/>
    <w:rPr>
      <w:rFonts w:ascii="Arial" w:eastAsia="Times New Roman" w:hAnsi="Arial" w:cs="Arial"/>
      <w:b/>
      <w:bCs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83B80"/>
    <w:rPr>
      <w:rFonts w:ascii="Arial" w:eastAsia="Times New Roman" w:hAnsi="Arial" w:cs="Arial"/>
      <w:b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083B80"/>
    <w:rPr>
      <w:rFonts w:ascii="Arial" w:eastAsia="Times New Roman" w:hAnsi="Arial" w:cs="Arial"/>
      <w:b/>
      <w:bCs/>
      <w:i/>
      <w:iCs/>
      <w:sz w:val="26"/>
      <w:szCs w:val="26"/>
      <w:lang w:eastAsia="en-AU"/>
    </w:rPr>
  </w:style>
  <w:style w:type="paragraph" w:styleId="TOC1">
    <w:name w:val="toc 1"/>
    <w:basedOn w:val="Normal"/>
    <w:next w:val="Normal"/>
    <w:autoRedefine/>
    <w:semiHidden/>
    <w:rsid w:val="00083B80"/>
    <w:pPr>
      <w:tabs>
        <w:tab w:val="left" w:pos="480"/>
        <w:tab w:val="right" w:leader="dot" w:pos="8296"/>
      </w:tabs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083B80"/>
    <w:pPr>
      <w:tabs>
        <w:tab w:val="left" w:pos="960"/>
        <w:tab w:val="right" w:leader="dot" w:pos="9060"/>
      </w:tabs>
      <w:ind w:left="567"/>
    </w:pPr>
    <w:rPr>
      <w:b/>
      <w:noProof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083B80"/>
    <w:pPr>
      <w:tabs>
        <w:tab w:val="left" w:pos="1200"/>
        <w:tab w:val="right" w:leader="dot" w:pos="9060"/>
      </w:tabs>
      <w:ind w:left="993"/>
    </w:pPr>
  </w:style>
  <w:style w:type="paragraph" w:styleId="TOC4">
    <w:name w:val="toc 4"/>
    <w:basedOn w:val="Normal"/>
    <w:next w:val="Normal"/>
    <w:autoRedefine/>
    <w:semiHidden/>
    <w:rsid w:val="00083B80"/>
    <w:pPr>
      <w:ind w:left="600"/>
    </w:pPr>
  </w:style>
  <w:style w:type="paragraph" w:customStyle="1" w:styleId="Style1">
    <w:name w:val="Style1"/>
    <w:basedOn w:val="Normal"/>
    <w:next w:val="Normal"/>
    <w:link w:val="Style1Char"/>
    <w:rsid w:val="00083B80"/>
    <w:pPr>
      <w:numPr>
        <w:ilvl w:val="1"/>
        <w:numId w:val="4"/>
      </w:numPr>
    </w:pPr>
    <w:rPr>
      <w:b/>
      <w:sz w:val="24"/>
    </w:rPr>
  </w:style>
  <w:style w:type="paragraph" w:customStyle="1" w:styleId="Style2">
    <w:name w:val="Style2"/>
    <w:basedOn w:val="Style1"/>
    <w:next w:val="Normal"/>
    <w:link w:val="Style2Char"/>
    <w:rsid w:val="00083B80"/>
    <w:pPr>
      <w:numPr>
        <w:ilvl w:val="2"/>
      </w:numPr>
    </w:pPr>
    <w:rPr>
      <w:b w:val="0"/>
      <w:sz w:val="20"/>
      <w:u w:val="single"/>
    </w:rPr>
  </w:style>
  <w:style w:type="paragraph" w:customStyle="1" w:styleId="IndentforStyle2">
    <w:name w:val="Indent for Style2"/>
    <w:basedOn w:val="Normal"/>
    <w:rsid w:val="00083B80"/>
    <w:pPr>
      <w:ind w:left="720"/>
    </w:pPr>
  </w:style>
  <w:style w:type="character" w:styleId="PageNumber">
    <w:name w:val="page number"/>
    <w:semiHidden/>
    <w:rsid w:val="00083B80"/>
    <w:rPr>
      <w:rFonts w:cs="Times New Roman"/>
    </w:rPr>
  </w:style>
  <w:style w:type="character" w:customStyle="1" w:styleId="Style1Char">
    <w:name w:val="Style1 Char"/>
    <w:link w:val="Style1"/>
    <w:locked/>
    <w:rsid w:val="00083B80"/>
    <w:rPr>
      <w:rFonts w:ascii="Arial" w:eastAsia="Times New Roman" w:hAnsi="Arial" w:cs="Arial"/>
      <w:b/>
      <w:sz w:val="24"/>
      <w:szCs w:val="20"/>
      <w:lang w:eastAsia="en-AU"/>
    </w:rPr>
  </w:style>
  <w:style w:type="character" w:customStyle="1" w:styleId="Style2Char">
    <w:name w:val="Style2 Char"/>
    <w:link w:val="Style2"/>
    <w:locked/>
    <w:rsid w:val="00083B80"/>
    <w:rPr>
      <w:rFonts w:ascii="Arial" w:eastAsia="Times New Roman" w:hAnsi="Arial" w:cs="Arial"/>
      <w:sz w:val="20"/>
      <w:szCs w:val="20"/>
      <w:u w:val="single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083B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083B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83B80"/>
    <w:rPr>
      <w:rFonts w:ascii="Arial" w:eastAsia="Times New Roman" w:hAnsi="Arial" w:cs="Arial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semiHidden/>
    <w:rsid w:val="00083B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083B8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numbering" w:customStyle="1" w:styleId="ListBulleted">
    <w:name w:val="List Bulleted"/>
    <w:rsid w:val="00083B80"/>
    <w:pPr>
      <w:numPr>
        <w:numId w:val="6"/>
      </w:numPr>
    </w:pPr>
  </w:style>
  <w:style w:type="numbering" w:styleId="111111">
    <w:name w:val="Outline List 2"/>
    <w:basedOn w:val="NoList"/>
    <w:rsid w:val="00083B80"/>
    <w:pPr>
      <w:numPr>
        <w:numId w:val="3"/>
      </w:numPr>
    </w:pPr>
  </w:style>
  <w:style w:type="numbering" w:customStyle="1" w:styleId="ListRoman">
    <w:name w:val="List Roman"/>
    <w:rsid w:val="00083B80"/>
    <w:pPr>
      <w:numPr>
        <w:numId w:val="7"/>
      </w:numPr>
    </w:pPr>
  </w:style>
  <w:style w:type="numbering" w:customStyle="1" w:styleId="ListLettered">
    <w:name w:val="List Lettered"/>
    <w:rsid w:val="00083B8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a@ashburton.w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a@ashbburton.wa.gov.au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rvey\Desktop\SOA%20CEO%20108%20-%20Hazard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0D22-8502-4476-9143-95978CABA466}"/>
      </w:docPartPr>
      <w:docPartBody>
        <w:p w:rsidR="00016900" w:rsidRDefault="00360330">
          <w:r w:rsidRPr="008D437B">
            <w:rPr>
              <w:rStyle w:val="PlaceholderText"/>
            </w:rPr>
            <w:t>Click here to enter text.</w:t>
          </w:r>
        </w:p>
      </w:docPartBody>
    </w:docPart>
    <w:docPart>
      <w:docPartPr>
        <w:name w:val="E07F28E7C4814696A25985CD805BF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AA00-4E62-4884-821A-693CFDFE39EE}"/>
      </w:docPartPr>
      <w:docPartBody>
        <w:p w:rsidR="00016900" w:rsidRDefault="00360330" w:rsidP="00360330">
          <w:pPr>
            <w:pStyle w:val="E07F28E7C4814696A25985CD805BF7C0"/>
          </w:pPr>
          <w:r w:rsidRPr="008D437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51AED-0790-47C7-A48F-41A3EFC09B71}"/>
      </w:docPartPr>
      <w:docPartBody>
        <w:p w:rsidR="00016900" w:rsidRDefault="00360330">
          <w:r w:rsidRPr="008D437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30"/>
    <w:rsid w:val="00016900"/>
    <w:rsid w:val="0036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900"/>
    <w:rPr>
      <w:color w:val="808080"/>
    </w:rPr>
  </w:style>
  <w:style w:type="paragraph" w:customStyle="1" w:styleId="E07F28E7C4814696A25985CD805BF7C0">
    <w:name w:val="E07F28E7C4814696A25985CD805BF7C0"/>
    <w:rsid w:val="00360330"/>
  </w:style>
  <w:style w:type="paragraph" w:customStyle="1" w:styleId="B75051364A2D4469A53F8A2663699994">
    <w:name w:val="B75051364A2D4469A53F8A2663699994"/>
    <w:rsid w:val="00360330"/>
  </w:style>
  <w:style w:type="paragraph" w:customStyle="1" w:styleId="53158EB776AC46388D8D9ADDA96D1AEB">
    <w:name w:val="53158EB776AC46388D8D9ADDA96D1AEB"/>
    <w:rsid w:val="00360330"/>
  </w:style>
  <w:style w:type="paragraph" w:customStyle="1" w:styleId="D48F82BEAFFB49E08A2759A74502C199">
    <w:name w:val="D48F82BEAFFB49E08A2759A74502C199"/>
    <w:rsid w:val="00360330"/>
  </w:style>
  <w:style w:type="paragraph" w:customStyle="1" w:styleId="E4DA383342E5472DB5065527234F7D4B">
    <w:name w:val="E4DA383342E5472DB5065527234F7D4B"/>
    <w:rsid w:val="00360330"/>
  </w:style>
  <w:style w:type="paragraph" w:customStyle="1" w:styleId="2815B33CD137457E8179F398D2F9B59F">
    <w:name w:val="2815B33CD137457E8179F398D2F9B59F"/>
    <w:rsid w:val="00360330"/>
  </w:style>
  <w:style w:type="paragraph" w:customStyle="1" w:styleId="59835A86CDD34DF785408CBCB06E5264">
    <w:name w:val="59835A86CDD34DF785408CBCB06E5264"/>
    <w:rsid w:val="00360330"/>
  </w:style>
  <w:style w:type="paragraph" w:customStyle="1" w:styleId="CDB9790A6FC847719B45F508A59B0259">
    <w:name w:val="CDB9790A6FC847719B45F508A59B0259"/>
    <w:rsid w:val="00360330"/>
  </w:style>
  <w:style w:type="paragraph" w:customStyle="1" w:styleId="C7C8229B0B4D42C0B67B3CC145C0467B">
    <w:name w:val="C7C8229B0B4D42C0B67B3CC145C0467B"/>
    <w:rsid w:val="00360330"/>
  </w:style>
  <w:style w:type="paragraph" w:customStyle="1" w:styleId="A89C4C633E724D0A8BC5164EBF8C4D8E">
    <w:name w:val="A89C4C633E724D0A8BC5164EBF8C4D8E"/>
    <w:rsid w:val="00360330"/>
  </w:style>
  <w:style w:type="paragraph" w:customStyle="1" w:styleId="A7A92C1863C74273B22F499D4F61A79A">
    <w:name w:val="A7A92C1863C74273B22F499D4F61A79A"/>
    <w:rsid w:val="00360330"/>
  </w:style>
  <w:style w:type="paragraph" w:customStyle="1" w:styleId="B5CF0BB571ED44B3AFDC53CCC698743A">
    <w:name w:val="B5CF0BB571ED44B3AFDC53CCC698743A"/>
    <w:rsid w:val="00360330"/>
  </w:style>
  <w:style w:type="paragraph" w:customStyle="1" w:styleId="E020DA4682B942D1819F17363BC163B5">
    <w:name w:val="E020DA4682B942D1819F17363BC163B5"/>
    <w:rsid w:val="00360330"/>
  </w:style>
  <w:style w:type="paragraph" w:customStyle="1" w:styleId="718B57CC36F74672BC7167420F680343">
    <w:name w:val="718B57CC36F74672BC7167420F680343"/>
    <w:rsid w:val="00360330"/>
  </w:style>
  <w:style w:type="paragraph" w:customStyle="1" w:styleId="28334BD39121477CBAEF00622D1DF781">
    <w:name w:val="28334BD39121477CBAEF00622D1DF781"/>
    <w:rsid w:val="00360330"/>
  </w:style>
  <w:style w:type="paragraph" w:customStyle="1" w:styleId="93F56FC5B3DA4FFEB3F9794029A07E8A">
    <w:name w:val="93F56FC5B3DA4FFEB3F9794029A07E8A"/>
    <w:rsid w:val="00016900"/>
  </w:style>
  <w:style w:type="paragraph" w:customStyle="1" w:styleId="5677E3B03A6242A9BA399967A9769712">
    <w:name w:val="5677E3B03A6242A9BA399967A9769712"/>
    <w:rsid w:val="00016900"/>
  </w:style>
  <w:style w:type="paragraph" w:customStyle="1" w:styleId="20D40BB7419D41F88293CF3DAF2EFA90">
    <w:name w:val="20D40BB7419D41F88293CF3DAF2EFA90"/>
    <w:rsid w:val="00016900"/>
  </w:style>
  <w:style w:type="paragraph" w:customStyle="1" w:styleId="9B2D8BB09C7241D399E600B2756479B7">
    <w:name w:val="9B2D8BB09C7241D399E600B2756479B7"/>
    <w:rsid w:val="00016900"/>
  </w:style>
  <w:style w:type="paragraph" w:customStyle="1" w:styleId="91494B9E5F674778A44E45D48019D14C">
    <w:name w:val="91494B9E5F674778A44E45D48019D14C"/>
    <w:rsid w:val="00016900"/>
  </w:style>
  <w:style w:type="paragraph" w:customStyle="1" w:styleId="07965F98B850427BA0D5E3108CD58CBC">
    <w:name w:val="07965F98B850427BA0D5E3108CD58CBC"/>
    <w:rsid w:val="00016900"/>
  </w:style>
  <w:style w:type="paragraph" w:customStyle="1" w:styleId="F76569AD6E8D4E4382E25AD25C51F769">
    <w:name w:val="F76569AD6E8D4E4382E25AD25C51F769"/>
    <w:rsid w:val="00016900"/>
  </w:style>
  <w:style w:type="paragraph" w:customStyle="1" w:styleId="BC566247C95E4E5A8CFCD6D10E69B7B4">
    <w:name w:val="BC566247C95E4E5A8CFCD6D10E69B7B4"/>
    <w:rsid w:val="00016900"/>
  </w:style>
  <w:style w:type="paragraph" w:customStyle="1" w:styleId="6619658D5298431F99466B9907A46360">
    <w:name w:val="6619658D5298431F99466B9907A46360"/>
    <w:rsid w:val="00016900"/>
  </w:style>
  <w:style w:type="paragraph" w:customStyle="1" w:styleId="55419E4D2242452A8760F9C022D85B35">
    <w:name w:val="55419E4D2242452A8760F9C022D85B35"/>
    <w:rsid w:val="00016900"/>
  </w:style>
  <w:style w:type="paragraph" w:customStyle="1" w:styleId="E675B35E2B4A40CBA3350391391188F7">
    <w:name w:val="E675B35E2B4A40CBA3350391391188F7"/>
    <w:rsid w:val="00016900"/>
  </w:style>
  <w:style w:type="paragraph" w:customStyle="1" w:styleId="6BCCE3034E3044E997D314BC9677A31A">
    <w:name w:val="6BCCE3034E3044E997D314BC9677A31A"/>
    <w:rsid w:val="00016900"/>
  </w:style>
  <w:style w:type="paragraph" w:customStyle="1" w:styleId="B505878433E44BADBC7A3C41743447EE">
    <w:name w:val="B505878433E44BADBC7A3C41743447EE"/>
    <w:rsid w:val="00016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F97C8A8A6DA4D946BFAAA726D2D7B" ma:contentTypeVersion="11" ma:contentTypeDescription="Create a new document." ma:contentTypeScope="" ma:versionID="02ec18edd3534b3e8075117fb1e1cad9">
  <xsd:schema xmlns:xsd="http://www.w3.org/2001/XMLSchema" xmlns:xs="http://www.w3.org/2001/XMLSchema" xmlns:p="http://schemas.microsoft.com/office/2006/metadata/properties" xmlns:ns1="http://schemas.microsoft.com/sharepoint/v3" xmlns:ns2="0aed60d3-7e61-4584-bf82-e3021937e917" xmlns:ns3="http://schemas.microsoft.com/sharepoint/v4" targetNamespace="http://schemas.microsoft.com/office/2006/metadata/properties" ma:root="true" ma:fieldsID="678db689a7857239151b8e8787478785" ns1:_="" ns2:_="" ns3:_="">
    <xsd:import namespace="http://schemas.microsoft.com/sharepoint/v3"/>
    <xsd:import namespace="0aed60d3-7e61-4584-bf82-e3021937e91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178f28ec04b4dc3ba55bca5d1aad9ad" minOccurs="0"/>
                <xsd:element ref="ns2:n31fdbf092e846519f4309a79cd6e8c3" minOccurs="0"/>
                <xsd:element ref="ns2:ha7471fa9b4a43df8ca7e21fe77a17df" minOccurs="0"/>
                <xsd:element ref="ns2:e02c14840401451f8333539ecdbcd3f5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d60d3-7e61-4584-bf82-e3021937e917" elementFormDefault="qualified">
    <xsd:import namespace="http://schemas.microsoft.com/office/2006/documentManagement/types"/>
    <xsd:import namespace="http://schemas.microsoft.com/office/infopath/2007/PartnerControls"/>
    <xsd:element name="a178f28ec04b4dc3ba55bca5d1aad9ad" ma:index="10" ma:taxonomy="true" ma:internalName="a178f28ec04b4dc3ba55bca5d1aad9ad" ma:taxonomyFieldName="Department_x0020_Owner" ma:displayName="Department Owner" ma:default="" ma:fieldId="{a178f28e-c04b-4dc3-ba55-bca5d1aad9ad}" ma:taxonomyMulti="true" ma:sspId="78d3cb64-52a4-4025-9fcd-251aa50681c5" ma:termSetId="e39bc6f8-2ec0-4fd8-992f-e46a5eab05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1fdbf092e846519f4309a79cd6e8c3" ma:index="11" ma:taxonomy="true" ma:internalName="n31fdbf092e846519f4309a79cd6e8c3" ma:taxonomyFieldName="Business_x0020_Unit_x0020_Owner" ma:displayName="Business Unit Owner" ma:default="" ma:fieldId="{731fdbf0-92e8-4651-9f43-09a79cd6e8c3}" ma:taxonomyMulti="true" ma:sspId="78d3cb64-52a4-4025-9fcd-251aa50681c5" ma:termSetId="43481125-92b0-4cd7-a0bf-af00a5a6eb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7471fa9b4a43df8ca7e21fe77a17df" ma:index="12" ma:taxonomy="true" ma:internalName="ha7471fa9b4a43df8ca7e21fe77a17df" ma:taxonomyFieldName="Document_x0020_Type" ma:displayName="Document Type" ma:readOnly="false" ma:default="" ma:fieldId="{1a7471fa-9b4a-43df-8ca7-e21fe77a17df}" ma:taxonomyMulti="true" ma:sspId="78d3cb64-52a4-4025-9fcd-251aa50681c5" ma:termSetId="30b89265-d1a9-40b8-823f-e72e8bd4ba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2c14840401451f8333539ecdbcd3f5" ma:index="13" nillable="true" ma:taxonomy="true" ma:internalName="e02c14840401451f8333539ecdbcd3f5" ma:taxonomyFieldName="Sub_x0020_Business_x0020_Unit_x0020_Owner" ma:displayName="Sub Business Unit Owner" ma:default="" ma:fieldId="{e02c1484-0401-451f-8333-539ecdbcd3f5}" ma:taxonomyMulti="true" ma:sspId="78d3cb64-52a4-4025-9fcd-251aa50681c5" ma:termSetId="0f823f5a-7ca1-49b0-a919-3523a60045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File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31fdbf092e846519f4309a79cd6e8c3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Facilities</TermName>
          <TermId xmlns="http://schemas.microsoft.com/office/infopath/2007/PartnerControls">764cb7b2-9644-483c-acf6-4285cfd91ba6</TermId>
        </TermInfo>
      </Terms>
    </n31fdbf092e846519f4309a79cd6e8c3>
    <a178f28ec04b4dc3ba55bca5d1aad9ad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Development</TermName>
          <TermId xmlns="http://schemas.microsoft.com/office/infopath/2007/PartnerControls">832ef08c-b89c-40c0-83a8-b879857ef279</TermId>
        </TermInfo>
      </Terms>
    </a178f28ec04b4dc3ba55bca5d1aad9ad>
    <ha7471fa9b4a43df8ca7e21fe77a17df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d93baa5c-2614-4132-8d9e-931e64363e74</TermId>
        </TermInfo>
      </Terms>
    </ha7471fa9b4a43df8ca7e21fe77a17df>
    <e02c14840401451f8333539ecdbcd3f5 xmlns="0aed60d3-7e61-4584-bf82-e3021937e917">
      <Terms xmlns="http://schemas.microsoft.com/office/infopath/2007/PartnerControls"/>
    </e02c14840401451f8333539ecdbcd3f5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7492-44EB-45EF-A307-2382671A1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ed60d3-7e61-4584-bf82-e3021937e91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85E7F-AE0F-428F-99F8-A922322A61C3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0aed60d3-7e61-4584-bf82-e3021937e917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3BA889-F774-42C7-8DE4-EFC81EFCAE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FE957-329C-4158-BC15-3F33D9CA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SOA CEO 108 - Hazard Report Form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 CD 018 - Swimming Pool Hire Application Form</vt:lpstr>
    </vt:vector>
  </TitlesOfParts>
  <Company>Microsoft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 CD 018 - Swimming Pool Hire Application Form</dc:title>
  <dc:subject>Equipment and Keys Form</dc:subject>
  <dc:creator>Belinda Harvey</dc:creator>
  <dc:description>Form - Protected</dc:description>
  <cp:lastModifiedBy>Narelle Steele</cp:lastModifiedBy>
  <cp:revision>2</cp:revision>
  <cp:lastPrinted>2019-08-07T02:50:00Z</cp:lastPrinted>
  <dcterms:created xsi:type="dcterms:W3CDTF">2019-10-17T02:55:00Z</dcterms:created>
  <dcterms:modified xsi:type="dcterms:W3CDTF">2019-10-17T02:55:00Z</dcterms:modified>
  <cp:category>Organisational 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0x010100908F97C8A8A6DA4D946BFAAA726D2D7B</vt:lpwstr>
  </property>
  <property fmtid="{D5CDD505-2E9C-101B-9397-08002B2CF9AE}" pid="3" name="Business Unit Owner">
    <vt:lpwstr>33;#Facilities|764cb7b2-9644-483c-acf6-4285cfd91ba6</vt:lpwstr>
  </property>
  <property fmtid="{D5CDD505-2E9C-101B-9397-08002B2CF9AE}" pid="4" name="Department Owner">
    <vt:lpwstr>1;#Community Development|832ef08c-b89c-40c0-83a8-b879857ef279</vt:lpwstr>
  </property>
  <property fmtid="{D5CDD505-2E9C-101B-9397-08002B2CF9AE}" pid="5" name="Document Type">
    <vt:lpwstr>30;#Forms|d93baa5c-2614-4132-8d9e-931e64363e74</vt:lpwstr>
  </property>
  <property fmtid="{D5CDD505-2E9C-101B-9397-08002B2CF9AE}" pid="6" name="p214d7fb44b64171bf0af500e719fe29">
    <vt:lpwstr>CEO Office|1eab6a12-af31-4147-b5af-81b4affb3d4b</vt:lpwstr>
  </property>
  <property fmtid="{D5CDD505-2E9C-101B-9397-08002B2CF9AE}" pid="7" name="p9af33ad6e53431782d03182c67b146a">
    <vt:lpwstr>Organisational Development|9bf60c2f-19ed-4cc0-b444-a76b603df46b</vt:lpwstr>
  </property>
  <property fmtid="{D5CDD505-2E9C-101B-9397-08002B2CF9AE}" pid="8" name="de2f279da85647cc9cd7fb63dd0bbcd4">
    <vt:lpwstr>Template|46c8405c-de77-44a5-b32e-adab9504c66e;Forms|4c03a07c-477c-46e6-ad15-726286a0ea9e</vt:lpwstr>
  </property>
  <property fmtid="{D5CDD505-2E9C-101B-9397-08002B2CF9AE}" pid="9" name="Order">
    <vt:r8>43000</vt:r8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axCatchAll">
    <vt:lpwstr>30;#Forms|d93baa5c-2614-4132-8d9e-931e64363e74;#1;#Community Development|832ef08c-b89c-40c0-83a8-b879857ef279;#33;#Facilities|764cb7b2-9644-483c-acf6-4285cfd91ba6</vt:lpwstr>
  </property>
  <property fmtid="{D5CDD505-2E9C-101B-9397-08002B2CF9AE}" pid="14" name="SynergySoftUID">
    <vt:lpwstr>K5A4F6180</vt:lpwstr>
  </property>
  <property fmtid="{D5CDD505-2E9C-101B-9397-08002B2CF9AE}" pid="15" name="Sub_x0020_Business_x0020_Unit_x0020_Owner">
    <vt:lpwstr/>
  </property>
  <property fmtid="{D5CDD505-2E9C-101B-9397-08002B2CF9AE}" pid="16" name="Sub Business Unit Owner">
    <vt:lpwstr/>
  </property>
</Properties>
</file>